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F3" w:rsidRPr="00FD59D5" w:rsidRDefault="00D94FF3" w:rsidP="00D94FF3">
      <w:pPr>
        <w:spacing w:line="276" w:lineRule="auto"/>
      </w:pPr>
      <w:r w:rsidRPr="00FD59D5">
        <w:t>Zamawiający:</w:t>
      </w:r>
    </w:p>
    <w:p w:rsidR="00D94FF3" w:rsidRPr="00FD59D5" w:rsidRDefault="00D94FF3" w:rsidP="00D94FF3">
      <w:pPr>
        <w:spacing w:line="276" w:lineRule="auto"/>
        <w:rPr>
          <w:b/>
        </w:rPr>
      </w:pPr>
      <w:r>
        <w:rPr>
          <w:b/>
        </w:rPr>
        <w:t>Gminny Ośrodek Sportu i Rekreacji w Ustroniu Morskim</w:t>
      </w:r>
    </w:p>
    <w:p w:rsidR="00D94FF3" w:rsidRPr="00FD59D5" w:rsidRDefault="00D94FF3" w:rsidP="00D94FF3">
      <w:pPr>
        <w:spacing w:before="240" w:line="276" w:lineRule="auto"/>
      </w:pPr>
      <w:r w:rsidRPr="00FD59D5">
        <w:t>Adres:</w:t>
      </w:r>
    </w:p>
    <w:p w:rsidR="00D94FF3" w:rsidRDefault="00D94FF3" w:rsidP="00D94FF3">
      <w:pPr>
        <w:spacing w:line="276" w:lineRule="auto"/>
        <w:rPr>
          <w:b/>
        </w:rPr>
      </w:pPr>
      <w:r>
        <w:rPr>
          <w:b/>
        </w:rPr>
        <w:t>ul. Polna 3</w:t>
      </w:r>
      <w:r w:rsidRPr="00FD59D5">
        <w:rPr>
          <w:b/>
        </w:rPr>
        <w:t xml:space="preserve">, </w:t>
      </w:r>
      <w:r>
        <w:rPr>
          <w:b/>
        </w:rPr>
        <w:t>78-111 Ustronie Morskie</w:t>
      </w:r>
    </w:p>
    <w:p w:rsidR="00D94FF3" w:rsidRPr="00845AD2" w:rsidRDefault="00D94FF3" w:rsidP="00D94FF3">
      <w:pPr>
        <w:spacing w:line="276" w:lineRule="auto"/>
        <w:rPr>
          <w:b/>
        </w:rPr>
      </w:pPr>
      <w:r w:rsidRPr="00845AD2">
        <w:rPr>
          <w:b/>
        </w:rPr>
        <w:t>tel. (094) 3</w:t>
      </w:r>
      <w:r>
        <w:rPr>
          <w:b/>
        </w:rPr>
        <w:t>515</w:t>
      </w:r>
      <w:r w:rsidRPr="00845AD2">
        <w:rPr>
          <w:b/>
        </w:rPr>
        <w:t xml:space="preserve"> </w:t>
      </w:r>
      <w:r>
        <w:rPr>
          <w:b/>
        </w:rPr>
        <w:t>944</w:t>
      </w:r>
      <w:r w:rsidRPr="00845AD2">
        <w:rPr>
          <w:b/>
        </w:rPr>
        <w:t>, (094) 3</w:t>
      </w:r>
      <w:r>
        <w:rPr>
          <w:b/>
        </w:rPr>
        <w:t>515</w:t>
      </w:r>
      <w:r w:rsidRPr="00845AD2">
        <w:rPr>
          <w:b/>
        </w:rPr>
        <w:t xml:space="preserve"> </w:t>
      </w:r>
      <w:r>
        <w:rPr>
          <w:b/>
        </w:rPr>
        <w:t>095</w:t>
      </w:r>
    </w:p>
    <w:p w:rsidR="00D94FF3" w:rsidRPr="00FD59D5" w:rsidRDefault="00D94FF3" w:rsidP="00D94FF3">
      <w:pPr>
        <w:widowControl w:val="0"/>
        <w:spacing w:before="240" w:line="276" w:lineRule="auto"/>
        <w:rPr>
          <w:b/>
          <w:bCs/>
          <w:sz w:val="28"/>
          <w:szCs w:val="28"/>
        </w:rPr>
      </w:pPr>
      <w:proofErr w:type="spellStart"/>
      <w:r>
        <w:t>www</w:t>
      </w:r>
      <w:proofErr w:type="spellEnd"/>
      <w:r>
        <w:t xml:space="preserve">: </w:t>
      </w:r>
      <w:hyperlink r:id="rId7" w:history="1">
        <w:r>
          <w:rPr>
            <w:rStyle w:val="Hipercze"/>
          </w:rPr>
          <w:t>http://gosir.bipy.parseta.pl</w:t>
        </w:r>
      </w:hyperlink>
      <w:r>
        <w:br/>
        <w:t xml:space="preserve">e-mail: </w:t>
      </w:r>
      <w:hyperlink r:id="rId8" w:tooltip="Napisz do nas" w:history="1">
        <w:r w:rsidRPr="00D94FF3">
          <w:rPr>
            <w:rStyle w:val="Hipercze"/>
            <w:color w:val="00547C"/>
            <w:szCs w:val="24"/>
            <w:shd w:val="clear" w:color="auto" w:fill="FFFFFF"/>
          </w:rPr>
          <w:t>gosir@ustronie-morskie.pl</w:t>
        </w:r>
      </w:hyperlink>
      <w:r>
        <w:rPr>
          <w:szCs w:val="24"/>
        </w:rPr>
        <w:t xml:space="preserve"> </w:t>
      </w:r>
    </w:p>
    <w:p w:rsidR="00D94FF3" w:rsidRDefault="00D94FF3" w:rsidP="00D94FF3">
      <w:pPr>
        <w:widowControl w:val="0"/>
        <w:spacing w:line="276" w:lineRule="auto"/>
        <w:rPr>
          <w:b/>
          <w:bCs/>
          <w:sz w:val="28"/>
          <w:szCs w:val="28"/>
        </w:rPr>
      </w:pPr>
    </w:p>
    <w:p w:rsidR="00D94FF3" w:rsidRPr="00FD59D5" w:rsidRDefault="00D94FF3" w:rsidP="00D94FF3">
      <w:pPr>
        <w:widowControl w:val="0"/>
        <w:spacing w:line="276" w:lineRule="auto"/>
        <w:rPr>
          <w:b/>
          <w:bCs/>
          <w:sz w:val="28"/>
          <w:szCs w:val="28"/>
        </w:rPr>
      </w:pPr>
    </w:p>
    <w:p w:rsidR="00D94FF3" w:rsidRPr="00FD59D5" w:rsidRDefault="00D94FF3" w:rsidP="00D94FF3">
      <w:pPr>
        <w:widowControl w:val="0"/>
        <w:spacing w:line="276" w:lineRule="auto"/>
        <w:rPr>
          <w:b/>
          <w:bCs/>
          <w:sz w:val="28"/>
          <w:szCs w:val="28"/>
        </w:rPr>
      </w:pPr>
    </w:p>
    <w:p w:rsidR="00D94FF3" w:rsidRPr="001178B1" w:rsidRDefault="00D94FF3" w:rsidP="00D94FF3">
      <w:pPr>
        <w:widowControl w:val="0"/>
        <w:spacing w:line="276" w:lineRule="auto"/>
        <w:jc w:val="center"/>
        <w:rPr>
          <w:b/>
          <w:bCs/>
          <w:color w:val="00B050"/>
          <w:sz w:val="32"/>
          <w:szCs w:val="28"/>
        </w:rPr>
      </w:pPr>
      <w:r w:rsidRPr="001178B1">
        <w:rPr>
          <w:b/>
          <w:bCs/>
          <w:color w:val="00B050"/>
          <w:sz w:val="32"/>
          <w:szCs w:val="28"/>
        </w:rPr>
        <w:t>PROGRAM FUNKCJONALNO – UŻYTKOWY</w:t>
      </w:r>
    </w:p>
    <w:p w:rsidR="00D94FF3" w:rsidRDefault="00D94FF3" w:rsidP="00D94FF3">
      <w:pPr>
        <w:widowControl w:val="0"/>
        <w:spacing w:line="276" w:lineRule="auto"/>
        <w:jc w:val="both"/>
      </w:pPr>
    </w:p>
    <w:p w:rsidR="00D94FF3" w:rsidRDefault="00D94FF3" w:rsidP="00D94FF3">
      <w:pPr>
        <w:widowControl w:val="0"/>
        <w:spacing w:line="276" w:lineRule="auto"/>
        <w:jc w:val="both"/>
      </w:pPr>
    </w:p>
    <w:p w:rsidR="00D94FF3" w:rsidRPr="00FD59D5" w:rsidRDefault="00D94FF3" w:rsidP="00D94FF3">
      <w:pPr>
        <w:widowControl w:val="0"/>
        <w:spacing w:line="276" w:lineRule="auto"/>
        <w:jc w:val="both"/>
      </w:pPr>
    </w:p>
    <w:p w:rsidR="00D94FF3" w:rsidRPr="00FD59D5" w:rsidRDefault="00D94FF3" w:rsidP="00D94FF3">
      <w:pPr>
        <w:widowControl w:val="0"/>
        <w:spacing w:line="276" w:lineRule="auto"/>
        <w:jc w:val="both"/>
      </w:pPr>
    </w:p>
    <w:p w:rsidR="00D94FF3" w:rsidRDefault="00D94FF3" w:rsidP="00D94FF3">
      <w:pPr>
        <w:widowControl w:val="0"/>
        <w:spacing w:line="276" w:lineRule="auto"/>
        <w:ind w:left="3828" w:hanging="3828"/>
        <w:jc w:val="both"/>
        <w:rPr>
          <w:b/>
          <w:bCs/>
          <w:szCs w:val="24"/>
          <w:u w:val="single"/>
        </w:rPr>
      </w:pPr>
      <w:r w:rsidRPr="00262B3E">
        <w:rPr>
          <w:szCs w:val="24"/>
          <w:u w:val="single"/>
        </w:rPr>
        <w:t xml:space="preserve">Nazwa </w:t>
      </w:r>
      <w:r>
        <w:rPr>
          <w:szCs w:val="24"/>
          <w:u w:val="single"/>
        </w:rPr>
        <w:t>zadania</w:t>
      </w:r>
      <w:r w:rsidRPr="00262B3E">
        <w:rPr>
          <w:szCs w:val="24"/>
          <w:u w:val="single"/>
        </w:rPr>
        <w:t xml:space="preserve">: </w:t>
      </w:r>
      <w:r w:rsidRPr="00262B3E">
        <w:rPr>
          <w:b/>
          <w:bCs/>
          <w:szCs w:val="24"/>
          <w:u w:val="single"/>
        </w:rPr>
        <w:t xml:space="preserve"> </w:t>
      </w:r>
    </w:p>
    <w:p w:rsidR="00D94FF3" w:rsidRPr="00262B3E" w:rsidRDefault="00D94FF3" w:rsidP="00D94FF3">
      <w:pPr>
        <w:widowControl w:val="0"/>
        <w:spacing w:line="276" w:lineRule="auto"/>
        <w:ind w:left="3828" w:hanging="3828"/>
        <w:jc w:val="both"/>
        <w:rPr>
          <w:b/>
          <w:bCs/>
          <w:szCs w:val="24"/>
          <w:u w:val="single"/>
        </w:rPr>
      </w:pPr>
    </w:p>
    <w:p w:rsidR="00D94FF3" w:rsidRDefault="00D94FF3" w:rsidP="00D94FF3">
      <w:pPr>
        <w:widowControl w:val="0"/>
        <w:spacing w:line="276" w:lineRule="auto"/>
        <w:jc w:val="center"/>
        <w:rPr>
          <w:b/>
          <w:color w:val="000000"/>
          <w:szCs w:val="24"/>
        </w:rPr>
      </w:pPr>
      <w:bookmarkStart w:id="0" w:name="_Hlk488261362"/>
      <w:r>
        <w:rPr>
          <w:b/>
          <w:color w:val="000000"/>
          <w:szCs w:val="24"/>
        </w:rPr>
        <w:t>BUDOWA SPORTOWEJ HALI NAMIOTOWEJ</w:t>
      </w:r>
    </w:p>
    <w:p w:rsidR="00D94FF3" w:rsidRDefault="00D94FF3" w:rsidP="00D94FF3">
      <w:pPr>
        <w:widowControl w:val="0"/>
        <w:spacing w:line="276" w:lineRule="auto"/>
        <w:jc w:val="center"/>
        <w:rPr>
          <w:b/>
          <w:color w:val="000000"/>
          <w:szCs w:val="24"/>
        </w:rPr>
      </w:pPr>
      <w:r>
        <w:rPr>
          <w:b/>
          <w:color w:val="000000"/>
          <w:szCs w:val="24"/>
        </w:rPr>
        <w:t xml:space="preserve"> W MIEJSCOWOŚCI USTRONIE MORSKIE</w:t>
      </w:r>
    </w:p>
    <w:p w:rsidR="00D94FF3" w:rsidRDefault="00D94FF3" w:rsidP="00D94FF3">
      <w:pPr>
        <w:widowControl w:val="0"/>
        <w:spacing w:line="276" w:lineRule="auto"/>
        <w:jc w:val="center"/>
        <w:rPr>
          <w:color w:val="000000"/>
          <w:szCs w:val="24"/>
        </w:rPr>
      </w:pPr>
    </w:p>
    <w:bookmarkEnd w:id="0"/>
    <w:p w:rsidR="00D94FF3" w:rsidRDefault="00D94FF3" w:rsidP="00D94FF3">
      <w:pPr>
        <w:widowControl w:val="0"/>
        <w:spacing w:line="276" w:lineRule="auto"/>
        <w:jc w:val="center"/>
        <w:rPr>
          <w:color w:val="000000"/>
          <w:szCs w:val="24"/>
        </w:rPr>
      </w:pPr>
    </w:p>
    <w:p w:rsidR="00D94FF3" w:rsidRDefault="00D94FF3" w:rsidP="00D94FF3">
      <w:pPr>
        <w:widowControl w:val="0"/>
        <w:spacing w:line="276" w:lineRule="auto"/>
        <w:jc w:val="center"/>
        <w:rPr>
          <w:color w:val="000000"/>
          <w:szCs w:val="24"/>
        </w:rPr>
      </w:pPr>
    </w:p>
    <w:p w:rsidR="00D94FF3" w:rsidRDefault="00D94FF3" w:rsidP="00D94FF3">
      <w:pPr>
        <w:widowControl w:val="0"/>
        <w:spacing w:line="276" w:lineRule="auto"/>
        <w:jc w:val="center"/>
        <w:rPr>
          <w:color w:val="000000"/>
          <w:szCs w:val="24"/>
        </w:rPr>
      </w:pPr>
    </w:p>
    <w:p w:rsidR="00D94FF3" w:rsidRDefault="00D94FF3" w:rsidP="00D94FF3">
      <w:pPr>
        <w:widowControl w:val="0"/>
        <w:spacing w:line="276" w:lineRule="auto"/>
        <w:jc w:val="center"/>
        <w:rPr>
          <w:color w:val="000000"/>
          <w:szCs w:val="24"/>
        </w:rPr>
      </w:pPr>
    </w:p>
    <w:p w:rsidR="00D94FF3" w:rsidRDefault="00D94FF3" w:rsidP="00D94FF3">
      <w:pPr>
        <w:widowControl w:val="0"/>
        <w:spacing w:line="276" w:lineRule="auto"/>
        <w:jc w:val="center"/>
        <w:rPr>
          <w:color w:val="000000"/>
          <w:szCs w:val="24"/>
        </w:rPr>
      </w:pPr>
    </w:p>
    <w:p w:rsidR="00D94FF3" w:rsidRDefault="00D94FF3" w:rsidP="00D94FF3">
      <w:pPr>
        <w:widowControl w:val="0"/>
        <w:spacing w:line="276" w:lineRule="auto"/>
        <w:jc w:val="center"/>
        <w:rPr>
          <w:color w:val="000000"/>
          <w:szCs w:val="24"/>
        </w:rPr>
      </w:pPr>
    </w:p>
    <w:p w:rsidR="00D94FF3" w:rsidRDefault="00D94FF3" w:rsidP="00D94FF3">
      <w:pPr>
        <w:widowControl w:val="0"/>
        <w:spacing w:line="276" w:lineRule="auto"/>
        <w:jc w:val="center"/>
        <w:rPr>
          <w:color w:val="000000"/>
          <w:szCs w:val="24"/>
        </w:rPr>
      </w:pPr>
    </w:p>
    <w:p w:rsidR="00D94FF3" w:rsidRDefault="00D94FF3" w:rsidP="00D94FF3">
      <w:pPr>
        <w:widowControl w:val="0"/>
        <w:spacing w:line="276" w:lineRule="auto"/>
        <w:jc w:val="center"/>
        <w:rPr>
          <w:color w:val="000000"/>
          <w:szCs w:val="24"/>
        </w:rPr>
      </w:pPr>
    </w:p>
    <w:p w:rsidR="00D94FF3" w:rsidRDefault="00D94FF3" w:rsidP="00D94FF3">
      <w:pPr>
        <w:widowControl w:val="0"/>
        <w:spacing w:line="276" w:lineRule="auto"/>
        <w:jc w:val="center"/>
        <w:rPr>
          <w:color w:val="000000"/>
          <w:szCs w:val="24"/>
        </w:rPr>
      </w:pPr>
    </w:p>
    <w:p w:rsidR="00D94FF3" w:rsidRDefault="00D94FF3" w:rsidP="00D94FF3">
      <w:pPr>
        <w:widowControl w:val="0"/>
        <w:spacing w:line="276" w:lineRule="auto"/>
        <w:jc w:val="center"/>
        <w:rPr>
          <w:b/>
          <w:bCs/>
          <w:sz w:val="28"/>
          <w:szCs w:val="24"/>
        </w:rPr>
      </w:pPr>
    </w:p>
    <w:p w:rsidR="00D94FF3" w:rsidRDefault="00D94FF3" w:rsidP="00D94FF3">
      <w:pPr>
        <w:widowControl w:val="0"/>
        <w:spacing w:line="276" w:lineRule="auto"/>
        <w:jc w:val="center"/>
        <w:rPr>
          <w:b/>
          <w:bCs/>
          <w:sz w:val="28"/>
          <w:szCs w:val="24"/>
        </w:rPr>
      </w:pPr>
    </w:p>
    <w:p w:rsidR="00D94FF3" w:rsidRDefault="00D94FF3" w:rsidP="00D94FF3">
      <w:pPr>
        <w:widowControl w:val="0"/>
        <w:spacing w:line="276" w:lineRule="auto"/>
        <w:jc w:val="center"/>
        <w:rPr>
          <w:b/>
          <w:bCs/>
          <w:sz w:val="28"/>
          <w:szCs w:val="24"/>
        </w:rPr>
      </w:pPr>
    </w:p>
    <w:p w:rsidR="00D94FF3" w:rsidRDefault="00D94FF3" w:rsidP="00D94FF3">
      <w:pPr>
        <w:widowControl w:val="0"/>
        <w:spacing w:line="276" w:lineRule="auto"/>
        <w:jc w:val="center"/>
        <w:rPr>
          <w:b/>
          <w:bCs/>
          <w:sz w:val="28"/>
          <w:szCs w:val="24"/>
        </w:rPr>
      </w:pPr>
    </w:p>
    <w:p w:rsidR="00D94FF3" w:rsidRDefault="00D94FF3" w:rsidP="00D94FF3">
      <w:pPr>
        <w:widowControl w:val="0"/>
        <w:spacing w:line="276" w:lineRule="auto"/>
        <w:jc w:val="center"/>
        <w:rPr>
          <w:b/>
          <w:bCs/>
          <w:sz w:val="28"/>
          <w:szCs w:val="24"/>
        </w:rPr>
      </w:pPr>
    </w:p>
    <w:p w:rsidR="00D94FF3" w:rsidRPr="00FD59D5" w:rsidRDefault="00D94FF3" w:rsidP="00D94FF3">
      <w:pPr>
        <w:widowControl w:val="0"/>
        <w:spacing w:line="276" w:lineRule="auto"/>
        <w:ind w:firstLine="2"/>
        <w:jc w:val="both"/>
        <w:rPr>
          <w:szCs w:val="24"/>
        </w:rPr>
      </w:pPr>
      <w:r w:rsidRPr="00FD59D5">
        <w:rPr>
          <w:szCs w:val="24"/>
        </w:rPr>
        <w:t xml:space="preserve">Autor opracowania: mgr inż. </w:t>
      </w:r>
      <w:r>
        <w:rPr>
          <w:szCs w:val="24"/>
        </w:rPr>
        <w:t>Anna Pietkowska</w:t>
      </w:r>
    </w:p>
    <w:p w:rsidR="00D94FF3" w:rsidRDefault="00D94FF3" w:rsidP="00D94FF3">
      <w:pPr>
        <w:widowControl w:val="0"/>
        <w:spacing w:line="276" w:lineRule="auto"/>
        <w:ind w:left="1416" w:right="851" w:firstLine="708"/>
        <w:jc w:val="right"/>
        <w:rPr>
          <w:szCs w:val="24"/>
        </w:rPr>
      </w:pPr>
    </w:p>
    <w:p w:rsidR="00D94FF3" w:rsidRPr="00FD59D5" w:rsidRDefault="00D94FF3" w:rsidP="00D94FF3">
      <w:pPr>
        <w:widowControl w:val="0"/>
        <w:spacing w:line="276" w:lineRule="auto"/>
        <w:ind w:left="1416" w:right="851" w:firstLine="708"/>
        <w:jc w:val="right"/>
        <w:rPr>
          <w:szCs w:val="24"/>
        </w:rPr>
      </w:pPr>
      <w:r w:rsidRPr="00FD59D5">
        <w:rPr>
          <w:szCs w:val="24"/>
        </w:rPr>
        <w:t>Zatwierdził:</w:t>
      </w:r>
    </w:p>
    <w:p w:rsidR="00D94FF3" w:rsidRDefault="00D94FF3" w:rsidP="00D94FF3">
      <w:pPr>
        <w:widowControl w:val="0"/>
        <w:spacing w:line="276" w:lineRule="auto"/>
        <w:ind w:left="1416" w:firstLine="708"/>
        <w:jc w:val="right"/>
        <w:rPr>
          <w:szCs w:val="24"/>
        </w:rPr>
      </w:pPr>
    </w:p>
    <w:p w:rsidR="00D94FF3" w:rsidRPr="00FD59D5" w:rsidRDefault="00D94FF3" w:rsidP="00D94FF3">
      <w:pPr>
        <w:widowControl w:val="0"/>
        <w:spacing w:line="276" w:lineRule="auto"/>
        <w:ind w:left="1416" w:firstLine="708"/>
        <w:jc w:val="right"/>
        <w:rPr>
          <w:szCs w:val="24"/>
        </w:rPr>
      </w:pPr>
    </w:p>
    <w:p w:rsidR="00D94FF3" w:rsidRPr="00FD59D5" w:rsidRDefault="00D94FF3" w:rsidP="00D94FF3">
      <w:pPr>
        <w:widowControl w:val="0"/>
        <w:spacing w:line="276" w:lineRule="auto"/>
        <w:ind w:left="1416" w:firstLine="708"/>
        <w:jc w:val="right"/>
        <w:rPr>
          <w:szCs w:val="24"/>
        </w:rPr>
      </w:pPr>
      <w:r w:rsidRPr="00FD59D5">
        <w:rPr>
          <w:szCs w:val="24"/>
        </w:rPr>
        <w:t>……………………………….</w:t>
      </w:r>
    </w:p>
    <w:p w:rsidR="00D94FF3" w:rsidRDefault="00D94FF3" w:rsidP="00D94FF3">
      <w:pPr>
        <w:widowControl w:val="0"/>
        <w:spacing w:line="276" w:lineRule="auto"/>
        <w:ind w:left="1416" w:firstLine="708"/>
        <w:jc w:val="both"/>
        <w:rPr>
          <w:szCs w:val="24"/>
        </w:rPr>
      </w:pPr>
    </w:p>
    <w:p w:rsidR="00D94FF3" w:rsidRPr="006F5974" w:rsidRDefault="00823A2B" w:rsidP="00D94FF3">
      <w:pPr>
        <w:widowControl w:val="0"/>
        <w:spacing w:line="276" w:lineRule="auto"/>
        <w:ind w:firstLine="2"/>
        <w:jc w:val="center"/>
        <w:rPr>
          <w:b/>
          <w:bCs/>
          <w:sz w:val="28"/>
          <w:szCs w:val="28"/>
        </w:rPr>
      </w:pPr>
      <w:r>
        <w:rPr>
          <w:szCs w:val="24"/>
        </w:rPr>
        <w:t>Grudz</w:t>
      </w:r>
      <w:r w:rsidR="00D94FF3">
        <w:rPr>
          <w:szCs w:val="24"/>
        </w:rPr>
        <w:t>ień 2021r.</w:t>
      </w:r>
    </w:p>
    <w:p w:rsidR="00D94FF3" w:rsidRDefault="00D94FF3" w:rsidP="00D94FF3">
      <w:pPr>
        <w:widowControl w:val="0"/>
        <w:tabs>
          <w:tab w:val="left" w:pos="1701"/>
        </w:tabs>
        <w:spacing w:line="360" w:lineRule="auto"/>
        <w:jc w:val="both"/>
        <w:rPr>
          <w:bCs/>
          <w:szCs w:val="24"/>
        </w:rPr>
      </w:pPr>
      <w:r w:rsidRPr="00262B3E">
        <w:rPr>
          <w:bCs/>
          <w:szCs w:val="24"/>
          <w:u w:val="single"/>
        </w:rPr>
        <w:lastRenderedPageBreak/>
        <w:t xml:space="preserve">Adres inwestycji: </w:t>
      </w:r>
      <w:r w:rsidRPr="00262B3E">
        <w:rPr>
          <w:bCs/>
          <w:szCs w:val="24"/>
        </w:rPr>
        <w:tab/>
      </w:r>
    </w:p>
    <w:p w:rsidR="00D94FF3" w:rsidRDefault="00D94FF3" w:rsidP="00D94FF3">
      <w:pPr>
        <w:widowControl w:val="0"/>
        <w:tabs>
          <w:tab w:val="left" w:pos="1701"/>
        </w:tabs>
        <w:spacing w:line="360" w:lineRule="auto"/>
        <w:jc w:val="both"/>
        <w:rPr>
          <w:bCs/>
          <w:szCs w:val="24"/>
        </w:rPr>
      </w:pPr>
      <w:r>
        <w:rPr>
          <w:bCs/>
          <w:szCs w:val="24"/>
        </w:rPr>
        <w:t>Działka nr 378 obręb Ustronie Morskie</w:t>
      </w:r>
    </w:p>
    <w:p w:rsidR="00D94FF3" w:rsidRDefault="00D94FF3" w:rsidP="00D94FF3">
      <w:pPr>
        <w:widowControl w:val="0"/>
        <w:tabs>
          <w:tab w:val="left" w:pos="1701"/>
        </w:tabs>
        <w:spacing w:line="360" w:lineRule="auto"/>
        <w:jc w:val="both"/>
        <w:rPr>
          <w:b/>
          <w:szCs w:val="24"/>
        </w:rPr>
      </w:pPr>
    </w:p>
    <w:p w:rsidR="00D94FF3" w:rsidRPr="00FD59D5" w:rsidRDefault="00D94FF3" w:rsidP="00D94FF3">
      <w:pPr>
        <w:widowControl w:val="0"/>
        <w:tabs>
          <w:tab w:val="left" w:pos="1701"/>
        </w:tabs>
        <w:spacing w:line="360" w:lineRule="auto"/>
        <w:jc w:val="both"/>
        <w:rPr>
          <w:b/>
          <w:szCs w:val="24"/>
        </w:rPr>
      </w:pPr>
    </w:p>
    <w:p w:rsidR="00D94FF3" w:rsidRPr="00E40D0D" w:rsidRDefault="00D94FF3" w:rsidP="00D94FF3">
      <w:pPr>
        <w:widowControl w:val="0"/>
        <w:spacing w:line="360" w:lineRule="auto"/>
      </w:pPr>
      <w:r w:rsidRPr="00262B3E">
        <w:rPr>
          <w:szCs w:val="24"/>
          <w:u w:val="single"/>
        </w:rPr>
        <w:t>Tryb udzielania zamówienia:</w:t>
      </w:r>
    </w:p>
    <w:p w:rsidR="00D94FF3" w:rsidRPr="00FD59D5" w:rsidRDefault="00D94FF3" w:rsidP="00D94FF3">
      <w:pPr>
        <w:widowControl w:val="0"/>
        <w:spacing w:line="360" w:lineRule="auto"/>
        <w:jc w:val="both"/>
        <w:rPr>
          <w:szCs w:val="24"/>
        </w:rPr>
      </w:pPr>
      <w:r w:rsidRPr="00FD59D5">
        <w:rPr>
          <w:szCs w:val="24"/>
        </w:rPr>
        <w:t xml:space="preserve">Postępowanie </w:t>
      </w:r>
      <w:r>
        <w:rPr>
          <w:szCs w:val="24"/>
        </w:rPr>
        <w:t xml:space="preserve">jest </w:t>
      </w:r>
      <w:r w:rsidRPr="00FD59D5">
        <w:rPr>
          <w:szCs w:val="24"/>
        </w:rPr>
        <w:t xml:space="preserve">prowadzone w trybie </w:t>
      </w:r>
      <w:r>
        <w:rPr>
          <w:szCs w:val="24"/>
        </w:rPr>
        <w:t>podstawowym na podstawie art. 275 pkt 1 ustawy Prawo Zamówień Publicznych</w:t>
      </w:r>
    </w:p>
    <w:p w:rsidR="00D94FF3" w:rsidRDefault="00D94FF3" w:rsidP="00D94FF3">
      <w:pPr>
        <w:widowControl w:val="0"/>
        <w:spacing w:line="276" w:lineRule="auto"/>
        <w:rPr>
          <w:b/>
          <w:szCs w:val="24"/>
        </w:rPr>
      </w:pPr>
    </w:p>
    <w:p w:rsidR="00D94FF3" w:rsidRPr="00FD59D5" w:rsidRDefault="00D94FF3" w:rsidP="00D94FF3">
      <w:pPr>
        <w:widowControl w:val="0"/>
        <w:spacing w:line="276" w:lineRule="auto"/>
        <w:rPr>
          <w:b/>
          <w:szCs w:val="24"/>
        </w:rPr>
      </w:pPr>
    </w:p>
    <w:p w:rsidR="00D94FF3" w:rsidRPr="006F5974" w:rsidRDefault="00D94FF3" w:rsidP="00D94FF3">
      <w:pPr>
        <w:widowControl w:val="0"/>
        <w:spacing w:line="360" w:lineRule="auto"/>
        <w:jc w:val="both"/>
        <w:rPr>
          <w:szCs w:val="22"/>
          <w:u w:val="single"/>
        </w:rPr>
      </w:pPr>
      <w:r w:rsidRPr="006F5974">
        <w:rPr>
          <w:szCs w:val="22"/>
          <w:u w:val="single"/>
        </w:rPr>
        <w:t xml:space="preserve">Nazwa i kody według wspólnego Słownika Zamówień (CPV):  </w:t>
      </w:r>
    </w:p>
    <w:p w:rsidR="00D94FF3" w:rsidRDefault="00DF582F" w:rsidP="00D94FF3">
      <w:pPr>
        <w:widowControl w:val="0"/>
        <w:spacing w:line="360" w:lineRule="auto"/>
        <w:jc w:val="both"/>
        <w:rPr>
          <w:szCs w:val="24"/>
        </w:rPr>
      </w:pPr>
      <w:r>
        <w:rPr>
          <w:szCs w:val="24"/>
        </w:rPr>
        <w:t>450</w:t>
      </w:r>
      <w:r w:rsidR="00D94FF3">
        <w:rPr>
          <w:szCs w:val="24"/>
        </w:rPr>
        <w:t>00000-7 – roboty budowlane</w:t>
      </w:r>
    </w:p>
    <w:p w:rsidR="00D94FF3" w:rsidRDefault="00D94FF3" w:rsidP="00D94FF3">
      <w:pPr>
        <w:widowControl w:val="0"/>
        <w:spacing w:line="360" w:lineRule="auto"/>
        <w:jc w:val="both"/>
        <w:rPr>
          <w:szCs w:val="24"/>
        </w:rPr>
      </w:pPr>
      <w:r>
        <w:rPr>
          <w:szCs w:val="24"/>
        </w:rPr>
        <w:t>45100000-8 – przygotowanie terenu pod budowę</w:t>
      </w:r>
    </w:p>
    <w:p w:rsidR="00D94FF3" w:rsidRPr="0064227C" w:rsidRDefault="00D94FF3" w:rsidP="00D94FF3">
      <w:pPr>
        <w:autoSpaceDE w:val="0"/>
        <w:autoSpaceDN w:val="0"/>
        <w:adjustRightInd w:val="0"/>
        <w:spacing w:line="360" w:lineRule="auto"/>
        <w:rPr>
          <w:rFonts w:eastAsia="LiberationSansNarrow"/>
          <w:szCs w:val="24"/>
          <w:lang w:eastAsia="pl-PL"/>
        </w:rPr>
      </w:pPr>
      <w:r w:rsidRPr="00F67E62">
        <w:rPr>
          <w:rFonts w:eastAsia="LiberationSansNarrow"/>
          <w:szCs w:val="24"/>
          <w:lang w:eastAsia="pl-PL"/>
        </w:rPr>
        <w:t>45111200-0 –</w:t>
      </w:r>
      <w:r>
        <w:rPr>
          <w:rFonts w:eastAsia="LiberationSansNarrow"/>
          <w:szCs w:val="24"/>
          <w:lang w:eastAsia="pl-PL"/>
        </w:rPr>
        <w:t xml:space="preserve"> r</w:t>
      </w:r>
      <w:r w:rsidRPr="00F67E62">
        <w:rPr>
          <w:rFonts w:eastAsia="LiberationSansNarrow"/>
          <w:szCs w:val="24"/>
          <w:lang w:eastAsia="pl-PL"/>
        </w:rPr>
        <w:t>oboty w zakresie przygotowania terenu pod budowę i roboty ziem</w:t>
      </w:r>
      <w:r>
        <w:rPr>
          <w:rFonts w:eastAsia="LiberationSansNarrow"/>
          <w:szCs w:val="24"/>
          <w:lang w:eastAsia="pl-PL"/>
        </w:rPr>
        <w:t>ne</w:t>
      </w:r>
    </w:p>
    <w:p w:rsidR="00D94FF3" w:rsidRPr="0064227C" w:rsidRDefault="00D94FF3" w:rsidP="00D94FF3">
      <w:pPr>
        <w:autoSpaceDE w:val="0"/>
        <w:autoSpaceDN w:val="0"/>
        <w:adjustRightInd w:val="0"/>
        <w:spacing w:line="360" w:lineRule="auto"/>
        <w:rPr>
          <w:rFonts w:eastAsia="LiberationSansNarrow"/>
          <w:szCs w:val="24"/>
          <w:lang w:eastAsia="pl-PL"/>
        </w:rPr>
      </w:pPr>
      <w:r w:rsidRPr="00F67E62">
        <w:rPr>
          <w:rFonts w:eastAsia="LiberationSansNarrow"/>
          <w:szCs w:val="24"/>
          <w:lang w:eastAsia="pl-PL"/>
        </w:rPr>
        <w:t>45111291-4 –</w:t>
      </w:r>
      <w:r>
        <w:rPr>
          <w:rFonts w:eastAsia="LiberationSansNarrow"/>
          <w:szCs w:val="24"/>
          <w:lang w:eastAsia="pl-PL"/>
        </w:rPr>
        <w:t xml:space="preserve"> r</w:t>
      </w:r>
      <w:r w:rsidRPr="00F67E62">
        <w:rPr>
          <w:rFonts w:eastAsia="LiberationSansNarrow"/>
          <w:szCs w:val="24"/>
          <w:lang w:eastAsia="pl-PL"/>
        </w:rPr>
        <w:t>oboty w z</w:t>
      </w:r>
      <w:r>
        <w:rPr>
          <w:rFonts w:eastAsia="LiberationSansNarrow"/>
          <w:szCs w:val="24"/>
          <w:lang w:eastAsia="pl-PL"/>
        </w:rPr>
        <w:t>akresie zagospodarowania terenu</w:t>
      </w:r>
    </w:p>
    <w:p w:rsidR="00D07300" w:rsidRPr="00D07300" w:rsidRDefault="00D07300" w:rsidP="00D07300">
      <w:pPr>
        <w:autoSpaceDE w:val="0"/>
        <w:autoSpaceDN w:val="0"/>
        <w:adjustRightInd w:val="0"/>
        <w:spacing w:line="360" w:lineRule="auto"/>
        <w:rPr>
          <w:rFonts w:eastAsiaTheme="minorHAnsi"/>
          <w:color w:val="000000"/>
          <w:szCs w:val="24"/>
        </w:rPr>
      </w:pPr>
      <w:r w:rsidRPr="00D07300">
        <w:rPr>
          <w:rFonts w:eastAsiaTheme="minorHAnsi"/>
          <w:color w:val="000000"/>
          <w:szCs w:val="24"/>
        </w:rPr>
        <w:t xml:space="preserve">45212220-4 – </w:t>
      </w:r>
      <w:r>
        <w:rPr>
          <w:rFonts w:eastAsiaTheme="minorHAnsi"/>
          <w:color w:val="000000"/>
          <w:szCs w:val="24"/>
        </w:rPr>
        <w:t>r</w:t>
      </w:r>
      <w:r w:rsidRPr="00D07300">
        <w:rPr>
          <w:rFonts w:eastAsiaTheme="minorHAnsi"/>
          <w:color w:val="000000"/>
          <w:szCs w:val="24"/>
        </w:rPr>
        <w:t xml:space="preserve">oboty budowlane związane z wielofunkcyjnymi obiektami sportowymi </w:t>
      </w:r>
    </w:p>
    <w:p w:rsidR="00D07300" w:rsidRPr="00D07300" w:rsidRDefault="00D07300" w:rsidP="00D94FF3">
      <w:pPr>
        <w:widowControl w:val="0"/>
        <w:spacing w:line="360" w:lineRule="auto"/>
        <w:jc w:val="both"/>
        <w:rPr>
          <w:szCs w:val="24"/>
        </w:rPr>
      </w:pPr>
      <w:r w:rsidRPr="00D07300">
        <w:rPr>
          <w:rFonts w:eastAsiaTheme="minorHAnsi"/>
          <w:color w:val="000000"/>
          <w:szCs w:val="24"/>
        </w:rPr>
        <w:t xml:space="preserve">45212200-8 – </w:t>
      </w:r>
      <w:r>
        <w:rPr>
          <w:rFonts w:eastAsiaTheme="minorHAnsi"/>
          <w:color w:val="000000"/>
          <w:szCs w:val="24"/>
        </w:rPr>
        <w:t>r</w:t>
      </w:r>
      <w:r w:rsidRPr="00D07300">
        <w:rPr>
          <w:rFonts w:eastAsiaTheme="minorHAnsi"/>
          <w:color w:val="000000"/>
          <w:szCs w:val="24"/>
        </w:rPr>
        <w:t>oboty budowlane w zakresie budowy obiektów sportowych</w:t>
      </w:r>
    </w:p>
    <w:p w:rsidR="00D94FF3" w:rsidRDefault="00D94FF3" w:rsidP="00D94FF3">
      <w:pPr>
        <w:widowControl w:val="0"/>
        <w:spacing w:line="360" w:lineRule="auto"/>
        <w:jc w:val="both"/>
        <w:rPr>
          <w:szCs w:val="24"/>
        </w:rPr>
      </w:pPr>
      <w:r>
        <w:rPr>
          <w:szCs w:val="24"/>
        </w:rPr>
        <w:t>71320000-7 – usługi inżynieryjne w zakresie projektowania</w:t>
      </w:r>
    </w:p>
    <w:p w:rsidR="00D94FF3" w:rsidRPr="00F67E62" w:rsidRDefault="00D94FF3" w:rsidP="00D94FF3">
      <w:pPr>
        <w:spacing w:line="360" w:lineRule="auto"/>
        <w:rPr>
          <w:szCs w:val="22"/>
        </w:rPr>
      </w:pPr>
      <w:r w:rsidRPr="00F67E62">
        <w:rPr>
          <w:szCs w:val="22"/>
        </w:rPr>
        <w:t>71355000-1</w:t>
      </w:r>
      <w:r>
        <w:rPr>
          <w:szCs w:val="24"/>
        </w:rPr>
        <w:t xml:space="preserve"> – </w:t>
      </w:r>
      <w:r>
        <w:rPr>
          <w:szCs w:val="22"/>
        </w:rPr>
        <w:t>u</w:t>
      </w:r>
      <w:r w:rsidRPr="00F67E62">
        <w:rPr>
          <w:szCs w:val="22"/>
        </w:rPr>
        <w:t xml:space="preserve">sługi pomiarowe </w:t>
      </w:r>
    </w:p>
    <w:p w:rsidR="00D94FF3" w:rsidRDefault="00D94FF3" w:rsidP="00D94FF3">
      <w:pPr>
        <w:widowControl w:val="0"/>
        <w:spacing w:line="276" w:lineRule="auto"/>
        <w:jc w:val="both"/>
        <w:rPr>
          <w:szCs w:val="24"/>
        </w:rPr>
      </w:pPr>
    </w:p>
    <w:p w:rsidR="00D94FF3" w:rsidRDefault="00D94FF3" w:rsidP="00D94FF3">
      <w:pPr>
        <w:widowControl w:val="0"/>
        <w:spacing w:line="276" w:lineRule="auto"/>
        <w:jc w:val="both"/>
        <w:rPr>
          <w:szCs w:val="24"/>
        </w:rPr>
      </w:pPr>
    </w:p>
    <w:p w:rsidR="00D94FF3" w:rsidRDefault="00D94FF3" w:rsidP="00D94FF3">
      <w:pPr>
        <w:widowControl w:val="0"/>
        <w:spacing w:line="276" w:lineRule="auto"/>
        <w:jc w:val="both"/>
        <w:rPr>
          <w:szCs w:val="24"/>
        </w:rPr>
      </w:pPr>
    </w:p>
    <w:p w:rsidR="00D94FF3" w:rsidRDefault="00D94FF3" w:rsidP="00D94FF3">
      <w:pPr>
        <w:widowControl w:val="0"/>
        <w:spacing w:line="276" w:lineRule="auto"/>
        <w:ind w:left="1416" w:firstLine="708"/>
        <w:jc w:val="both"/>
        <w:rPr>
          <w:szCs w:val="24"/>
        </w:rPr>
      </w:pPr>
    </w:p>
    <w:p w:rsidR="00D94FF3" w:rsidRPr="00075611" w:rsidRDefault="00D94FF3" w:rsidP="00D94FF3">
      <w:pPr>
        <w:widowControl w:val="0"/>
        <w:spacing w:line="276" w:lineRule="auto"/>
        <w:jc w:val="both"/>
        <w:rPr>
          <w:bCs/>
          <w:szCs w:val="28"/>
        </w:rPr>
      </w:pPr>
      <w:r w:rsidRPr="00075611">
        <w:rPr>
          <w:bCs/>
          <w:szCs w:val="28"/>
        </w:rPr>
        <w:t xml:space="preserve">Opracowanie wykonano zgodnie z przepisami Rozporządzenia Ministra Infrastruktury z dnia 2 września 2004r. w sprawie szczegółowego zakresu i formy dokumentacji projektowej, specyfikacji technicznych wykonania i odbioru robót budowlanych oraz programu funkcjonalno-użytkowego (Dz. U. </w:t>
      </w:r>
      <w:r>
        <w:rPr>
          <w:bCs/>
          <w:szCs w:val="28"/>
        </w:rPr>
        <w:t>2013.1129</w:t>
      </w:r>
      <w:r w:rsidRPr="00075611">
        <w:rPr>
          <w:bCs/>
          <w:szCs w:val="28"/>
        </w:rPr>
        <w:t>).</w:t>
      </w:r>
    </w:p>
    <w:p w:rsidR="00D94FF3" w:rsidRDefault="00D94FF3" w:rsidP="00D94FF3">
      <w:pPr>
        <w:widowControl w:val="0"/>
        <w:spacing w:line="276" w:lineRule="auto"/>
        <w:jc w:val="both"/>
        <w:rPr>
          <w:szCs w:val="24"/>
        </w:rPr>
      </w:pPr>
    </w:p>
    <w:p w:rsidR="00D94FF3" w:rsidRDefault="00D94FF3" w:rsidP="00D94FF3">
      <w:pPr>
        <w:widowControl w:val="0"/>
        <w:spacing w:line="276" w:lineRule="auto"/>
        <w:ind w:left="1416" w:firstLine="708"/>
        <w:jc w:val="both"/>
        <w:rPr>
          <w:szCs w:val="24"/>
        </w:rPr>
      </w:pPr>
    </w:p>
    <w:p w:rsidR="00D94FF3" w:rsidRDefault="00D94FF3" w:rsidP="00D94FF3">
      <w:pPr>
        <w:widowControl w:val="0"/>
        <w:spacing w:line="276" w:lineRule="auto"/>
        <w:ind w:left="1416" w:firstLine="708"/>
        <w:jc w:val="both"/>
        <w:rPr>
          <w:szCs w:val="24"/>
        </w:rPr>
      </w:pPr>
    </w:p>
    <w:p w:rsidR="00D94FF3" w:rsidRDefault="00D94FF3" w:rsidP="00D94FF3">
      <w:pPr>
        <w:widowControl w:val="0"/>
        <w:spacing w:line="276" w:lineRule="auto"/>
        <w:jc w:val="both"/>
        <w:rPr>
          <w:bCs/>
          <w:szCs w:val="28"/>
        </w:rPr>
      </w:pPr>
      <w:r w:rsidRPr="00FD59D5">
        <w:rPr>
          <w:bCs/>
          <w:szCs w:val="28"/>
        </w:rPr>
        <w:t>Program funkcjonalno-użytkowy stanowi wytyczne dla Wykonawcy co do opracowan</w:t>
      </w:r>
      <w:r>
        <w:rPr>
          <w:bCs/>
          <w:szCs w:val="28"/>
        </w:rPr>
        <w:t>ia</w:t>
      </w:r>
      <w:r w:rsidRPr="00FD59D5">
        <w:rPr>
          <w:bCs/>
          <w:szCs w:val="28"/>
        </w:rPr>
        <w:t xml:space="preserve"> przez niego projektu oraz wykonania robót w zakresie przewidzianym w niniejszym opracowaniu.</w:t>
      </w:r>
    </w:p>
    <w:p w:rsidR="00D94FF3" w:rsidRDefault="00D94FF3" w:rsidP="00D94FF3">
      <w:pPr>
        <w:widowControl w:val="0"/>
        <w:spacing w:line="276" w:lineRule="auto"/>
        <w:jc w:val="both"/>
        <w:rPr>
          <w:bCs/>
          <w:szCs w:val="28"/>
        </w:rPr>
      </w:pPr>
    </w:p>
    <w:p w:rsidR="00D94FF3" w:rsidRPr="00FD59D5" w:rsidRDefault="00D94FF3" w:rsidP="00D94FF3">
      <w:pPr>
        <w:widowControl w:val="0"/>
        <w:spacing w:line="276" w:lineRule="auto"/>
        <w:jc w:val="both"/>
        <w:rPr>
          <w:bCs/>
          <w:szCs w:val="28"/>
        </w:rPr>
      </w:pPr>
    </w:p>
    <w:p w:rsidR="00D94FF3" w:rsidRDefault="00D94FF3" w:rsidP="00D94FF3">
      <w:pPr>
        <w:widowControl w:val="0"/>
        <w:spacing w:line="276" w:lineRule="auto"/>
        <w:rPr>
          <w:bCs/>
          <w:szCs w:val="28"/>
          <w:u w:val="single"/>
        </w:rPr>
      </w:pPr>
    </w:p>
    <w:p w:rsidR="00D07300" w:rsidRDefault="00D07300" w:rsidP="00D94FF3">
      <w:pPr>
        <w:widowControl w:val="0"/>
        <w:spacing w:line="276" w:lineRule="auto"/>
        <w:rPr>
          <w:bCs/>
          <w:szCs w:val="28"/>
          <w:u w:val="single"/>
        </w:rPr>
      </w:pPr>
    </w:p>
    <w:p w:rsidR="00D07300" w:rsidRDefault="00D07300" w:rsidP="00D94FF3">
      <w:pPr>
        <w:widowControl w:val="0"/>
        <w:spacing w:line="276" w:lineRule="auto"/>
        <w:rPr>
          <w:bCs/>
          <w:szCs w:val="28"/>
          <w:u w:val="single"/>
        </w:rPr>
      </w:pPr>
    </w:p>
    <w:p w:rsidR="00D07300" w:rsidRDefault="00D07300" w:rsidP="00D94FF3">
      <w:pPr>
        <w:widowControl w:val="0"/>
        <w:spacing w:line="276" w:lineRule="auto"/>
        <w:rPr>
          <w:bCs/>
          <w:szCs w:val="28"/>
          <w:u w:val="single"/>
        </w:rPr>
      </w:pPr>
    </w:p>
    <w:p w:rsidR="00D07300" w:rsidRDefault="00D07300" w:rsidP="00D94FF3">
      <w:pPr>
        <w:widowControl w:val="0"/>
        <w:spacing w:line="276" w:lineRule="auto"/>
        <w:rPr>
          <w:bCs/>
          <w:szCs w:val="28"/>
          <w:u w:val="single"/>
        </w:rPr>
      </w:pPr>
    </w:p>
    <w:p w:rsidR="00D07300" w:rsidRDefault="00D07300" w:rsidP="00D94FF3">
      <w:pPr>
        <w:widowControl w:val="0"/>
        <w:spacing w:line="276" w:lineRule="auto"/>
        <w:rPr>
          <w:bCs/>
          <w:szCs w:val="28"/>
          <w:u w:val="single"/>
        </w:rPr>
      </w:pPr>
    </w:p>
    <w:p w:rsidR="00D07300" w:rsidRDefault="00D07300" w:rsidP="00D94FF3">
      <w:pPr>
        <w:widowControl w:val="0"/>
        <w:spacing w:line="276" w:lineRule="auto"/>
        <w:rPr>
          <w:bCs/>
          <w:szCs w:val="28"/>
          <w:u w:val="single"/>
        </w:rPr>
      </w:pPr>
    </w:p>
    <w:p w:rsidR="00D07300" w:rsidRPr="00FD59D5" w:rsidRDefault="00D07300" w:rsidP="00D94FF3">
      <w:pPr>
        <w:widowControl w:val="0"/>
        <w:spacing w:line="276" w:lineRule="auto"/>
        <w:rPr>
          <w:bCs/>
          <w:szCs w:val="28"/>
          <w:u w:val="single"/>
        </w:rPr>
      </w:pPr>
    </w:p>
    <w:p w:rsidR="00D94FF3" w:rsidRPr="00FD59D5" w:rsidRDefault="00D94FF3" w:rsidP="00D94FF3">
      <w:pPr>
        <w:widowControl w:val="0"/>
        <w:spacing w:line="276" w:lineRule="auto"/>
        <w:rPr>
          <w:bCs/>
          <w:szCs w:val="28"/>
          <w:u w:val="single"/>
        </w:rPr>
      </w:pPr>
      <w:r w:rsidRPr="00FD59D5">
        <w:rPr>
          <w:bCs/>
          <w:szCs w:val="28"/>
          <w:u w:val="single"/>
        </w:rPr>
        <w:lastRenderedPageBreak/>
        <w:t>Zawartość opracowania:</w:t>
      </w:r>
    </w:p>
    <w:p w:rsidR="00D94FF3" w:rsidRPr="00FD59D5" w:rsidRDefault="00D94FF3" w:rsidP="00D94FF3">
      <w:pPr>
        <w:widowControl w:val="0"/>
        <w:spacing w:line="276" w:lineRule="auto"/>
        <w:rPr>
          <w:bCs/>
          <w:szCs w:val="28"/>
        </w:rPr>
      </w:pPr>
    </w:p>
    <w:p w:rsidR="00D94FF3" w:rsidRPr="00FD59D5" w:rsidRDefault="00D94FF3" w:rsidP="00D94FF3">
      <w:pPr>
        <w:widowControl w:val="0"/>
        <w:numPr>
          <w:ilvl w:val="0"/>
          <w:numId w:val="1"/>
        </w:numPr>
        <w:spacing w:line="276" w:lineRule="auto"/>
        <w:rPr>
          <w:b/>
          <w:bCs/>
          <w:szCs w:val="28"/>
        </w:rPr>
      </w:pPr>
      <w:r w:rsidRPr="00FD59D5">
        <w:rPr>
          <w:b/>
          <w:bCs/>
          <w:szCs w:val="28"/>
        </w:rPr>
        <w:t>Część opisowa:</w:t>
      </w:r>
    </w:p>
    <w:p w:rsidR="00D94FF3" w:rsidRPr="00FD59D5" w:rsidRDefault="00D94FF3" w:rsidP="00D94FF3">
      <w:pPr>
        <w:widowControl w:val="0"/>
        <w:numPr>
          <w:ilvl w:val="0"/>
          <w:numId w:val="10"/>
        </w:numPr>
        <w:spacing w:line="276" w:lineRule="auto"/>
        <w:ind w:hanging="513"/>
        <w:rPr>
          <w:bCs/>
          <w:szCs w:val="28"/>
        </w:rPr>
      </w:pPr>
      <w:r w:rsidRPr="00FD59D5">
        <w:rPr>
          <w:bCs/>
          <w:szCs w:val="28"/>
        </w:rPr>
        <w:t>Opis przedmiotu zamówienia</w:t>
      </w:r>
    </w:p>
    <w:p w:rsidR="00D94FF3" w:rsidRPr="00FD59D5" w:rsidRDefault="00D94FF3" w:rsidP="00D94FF3">
      <w:pPr>
        <w:widowControl w:val="0"/>
        <w:numPr>
          <w:ilvl w:val="1"/>
          <w:numId w:val="1"/>
        </w:numPr>
        <w:spacing w:line="276" w:lineRule="auto"/>
        <w:rPr>
          <w:bCs/>
          <w:szCs w:val="28"/>
        </w:rPr>
      </w:pPr>
      <w:r w:rsidRPr="00FD59D5">
        <w:rPr>
          <w:bCs/>
          <w:szCs w:val="28"/>
        </w:rPr>
        <w:t>Opis ogólny przedmiotu zamówienia</w:t>
      </w:r>
    </w:p>
    <w:p w:rsidR="00D94FF3" w:rsidRPr="00FD59D5" w:rsidRDefault="00D94FF3" w:rsidP="00D94FF3">
      <w:pPr>
        <w:widowControl w:val="0"/>
        <w:numPr>
          <w:ilvl w:val="1"/>
          <w:numId w:val="1"/>
        </w:numPr>
        <w:spacing w:line="276" w:lineRule="auto"/>
        <w:rPr>
          <w:bCs/>
          <w:szCs w:val="28"/>
        </w:rPr>
      </w:pPr>
      <w:r w:rsidRPr="00FD59D5">
        <w:rPr>
          <w:bCs/>
          <w:szCs w:val="28"/>
        </w:rPr>
        <w:t>Aktualne uwarunkowania wykonania przedmiotu zamówienia</w:t>
      </w:r>
    </w:p>
    <w:p w:rsidR="00D94FF3" w:rsidRPr="00FD59D5" w:rsidRDefault="00D94FF3" w:rsidP="00D94FF3">
      <w:pPr>
        <w:widowControl w:val="0"/>
        <w:numPr>
          <w:ilvl w:val="1"/>
          <w:numId w:val="1"/>
        </w:numPr>
        <w:spacing w:line="276" w:lineRule="auto"/>
        <w:rPr>
          <w:bCs/>
          <w:szCs w:val="28"/>
        </w:rPr>
      </w:pPr>
      <w:r w:rsidRPr="00FD59D5">
        <w:rPr>
          <w:bCs/>
          <w:szCs w:val="28"/>
        </w:rPr>
        <w:t>Stan istniejący</w:t>
      </w:r>
    </w:p>
    <w:p w:rsidR="00D94FF3" w:rsidRPr="00FD59D5" w:rsidRDefault="00D94FF3" w:rsidP="00D94FF3">
      <w:pPr>
        <w:widowControl w:val="0"/>
        <w:numPr>
          <w:ilvl w:val="1"/>
          <w:numId w:val="1"/>
        </w:numPr>
        <w:spacing w:line="276" w:lineRule="auto"/>
        <w:rPr>
          <w:bCs/>
          <w:szCs w:val="28"/>
        </w:rPr>
      </w:pPr>
      <w:r w:rsidRPr="00FD59D5">
        <w:rPr>
          <w:bCs/>
          <w:szCs w:val="28"/>
        </w:rPr>
        <w:t>Ogólne właściwości funkcjonalno-użytkowe</w:t>
      </w:r>
    </w:p>
    <w:p w:rsidR="00D94FF3" w:rsidRDefault="00D94FF3" w:rsidP="00D94FF3">
      <w:pPr>
        <w:numPr>
          <w:ilvl w:val="1"/>
          <w:numId w:val="1"/>
        </w:numPr>
        <w:spacing w:line="276" w:lineRule="auto"/>
        <w:rPr>
          <w:bCs/>
          <w:szCs w:val="28"/>
        </w:rPr>
      </w:pPr>
      <w:r w:rsidRPr="00FD59D5">
        <w:rPr>
          <w:bCs/>
          <w:szCs w:val="28"/>
        </w:rPr>
        <w:t>Charakterystyczne parametry</w:t>
      </w:r>
      <w:r>
        <w:rPr>
          <w:bCs/>
          <w:szCs w:val="28"/>
        </w:rPr>
        <w:t xml:space="preserve"> </w:t>
      </w:r>
      <w:r w:rsidRPr="00790D8F">
        <w:rPr>
          <w:bCs/>
          <w:szCs w:val="28"/>
        </w:rPr>
        <w:t>określające</w:t>
      </w:r>
      <w:r>
        <w:rPr>
          <w:b/>
          <w:bCs/>
          <w:szCs w:val="28"/>
        </w:rPr>
        <w:t xml:space="preserve"> </w:t>
      </w:r>
      <w:r w:rsidRPr="00790D8F">
        <w:rPr>
          <w:bCs/>
          <w:szCs w:val="28"/>
        </w:rPr>
        <w:t xml:space="preserve">wielkość obiektu lub zakres robót budowlanych </w:t>
      </w:r>
      <w:r w:rsidRPr="00FD59D5">
        <w:rPr>
          <w:bCs/>
          <w:szCs w:val="28"/>
        </w:rPr>
        <w:t>oraz właściwości funkcjonalno-użytkowe</w:t>
      </w:r>
    </w:p>
    <w:p w:rsidR="00D94FF3" w:rsidRPr="00790D8F" w:rsidRDefault="00D94FF3" w:rsidP="00D94FF3">
      <w:pPr>
        <w:numPr>
          <w:ilvl w:val="1"/>
          <w:numId w:val="1"/>
        </w:numPr>
        <w:spacing w:line="276" w:lineRule="auto"/>
        <w:rPr>
          <w:bCs/>
          <w:szCs w:val="24"/>
        </w:rPr>
      </w:pPr>
      <w:r>
        <w:rPr>
          <w:color w:val="333333"/>
          <w:szCs w:val="24"/>
          <w:shd w:val="clear" w:color="auto" w:fill="FFFFFF"/>
        </w:rPr>
        <w:t>S</w:t>
      </w:r>
      <w:r w:rsidRPr="00790D8F">
        <w:rPr>
          <w:color w:val="333333"/>
          <w:szCs w:val="24"/>
          <w:shd w:val="clear" w:color="auto" w:fill="FFFFFF"/>
        </w:rPr>
        <w:t>zczegółowe właściwości funkcjonalno-użytkowe wyrażone we wskaźnikach powierzchniowo-kubaturowych</w:t>
      </w:r>
    </w:p>
    <w:p w:rsidR="00D94FF3" w:rsidRPr="00FD59D5" w:rsidRDefault="00D94FF3" w:rsidP="00D94FF3">
      <w:pPr>
        <w:numPr>
          <w:ilvl w:val="0"/>
          <w:numId w:val="10"/>
        </w:numPr>
        <w:spacing w:line="276" w:lineRule="auto"/>
        <w:ind w:hanging="513"/>
        <w:rPr>
          <w:bCs/>
          <w:szCs w:val="28"/>
        </w:rPr>
      </w:pPr>
      <w:r w:rsidRPr="00FD59D5">
        <w:rPr>
          <w:bCs/>
          <w:szCs w:val="28"/>
        </w:rPr>
        <w:t>Wymagania zamawiającego w stosunku do przedmiotu zamówienia</w:t>
      </w:r>
    </w:p>
    <w:p w:rsidR="00D94FF3" w:rsidRPr="00FD59D5" w:rsidRDefault="00D94FF3" w:rsidP="00D94FF3">
      <w:pPr>
        <w:numPr>
          <w:ilvl w:val="1"/>
          <w:numId w:val="10"/>
        </w:numPr>
        <w:spacing w:line="276" w:lineRule="auto"/>
        <w:ind w:left="1134" w:hanging="708"/>
        <w:rPr>
          <w:bCs/>
          <w:szCs w:val="28"/>
        </w:rPr>
      </w:pPr>
      <w:r w:rsidRPr="00FD59D5">
        <w:rPr>
          <w:bCs/>
          <w:szCs w:val="28"/>
        </w:rPr>
        <w:t>Szczegółowe wymagania dotyczące przedmiotu zamówienia</w:t>
      </w:r>
    </w:p>
    <w:p w:rsidR="00D94FF3" w:rsidRPr="00FD59D5" w:rsidRDefault="00D94FF3" w:rsidP="00D94FF3">
      <w:pPr>
        <w:numPr>
          <w:ilvl w:val="0"/>
          <w:numId w:val="10"/>
        </w:numPr>
        <w:spacing w:line="276" w:lineRule="auto"/>
        <w:ind w:hanging="513"/>
        <w:rPr>
          <w:bCs/>
          <w:szCs w:val="28"/>
        </w:rPr>
      </w:pPr>
      <w:r w:rsidRPr="00FD59D5">
        <w:rPr>
          <w:bCs/>
          <w:szCs w:val="28"/>
        </w:rPr>
        <w:t>Ogólne warunki wykonania i odbioru robót</w:t>
      </w:r>
    </w:p>
    <w:p w:rsidR="00D94FF3" w:rsidRPr="00FD59D5" w:rsidRDefault="00D94FF3" w:rsidP="00D94FF3">
      <w:pPr>
        <w:numPr>
          <w:ilvl w:val="1"/>
          <w:numId w:val="10"/>
        </w:numPr>
        <w:spacing w:line="276" w:lineRule="auto"/>
        <w:ind w:left="1134" w:hanging="708"/>
        <w:rPr>
          <w:bCs/>
          <w:szCs w:val="28"/>
        </w:rPr>
      </w:pPr>
      <w:r>
        <w:rPr>
          <w:bCs/>
          <w:szCs w:val="28"/>
        </w:rPr>
        <w:t>Przygotowanie</w:t>
      </w:r>
      <w:r w:rsidRPr="00FD59D5">
        <w:rPr>
          <w:bCs/>
          <w:szCs w:val="28"/>
        </w:rPr>
        <w:t xml:space="preserve"> terenu budowy</w:t>
      </w:r>
    </w:p>
    <w:p w:rsidR="00D94FF3" w:rsidRPr="00FD59D5" w:rsidRDefault="00D94FF3" w:rsidP="00D94FF3">
      <w:pPr>
        <w:numPr>
          <w:ilvl w:val="1"/>
          <w:numId w:val="10"/>
        </w:numPr>
        <w:spacing w:line="276" w:lineRule="auto"/>
        <w:ind w:left="1134" w:hanging="708"/>
        <w:rPr>
          <w:bCs/>
          <w:szCs w:val="28"/>
        </w:rPr>
      </w:pPr>
      <w:r w:rsidRPr="00FD59D5">
        <w:rPr>
          <w:bCs/>
          <w:szCs w:val="28"/>
        </w:rPr>
        <w:t>Zabezpieczenie terenu budowy</w:t>
      </w:r>
    </w:p>
    <w:p w:rsidR="00D94FF3" w:rsidRPr="00FD59D5" w:rsidRDefault="00D94FF3" w:rsidP="00D94FF3">
      <w:pPr>
        <w:numPr>
          <w:ilvl w:val="1"/>
          <w:numId w:val="10"/>
        </w:numPr>
        <w:spacing w:line="276" w:lineRule="auto"/>
        <w:ind w:left="1134" w:hanging="708"/>
        <w:rPr>
          <w:bCs/>
          <w:szCs w:val="28"/>
        </w:rPr>
      </w:pPr>
      <w:r w:rsidRPr="00FD59D5">
        <w:rPr>
          <w:bCs/>
          <w:szCs w:val="28"/>
        </w:rPr>
        <w:t>Ochrona środowiska w czasie wykonywania prac</w:t>
      </w:r>
    </w:p>
    <w:p w:rsidR="00D94FF3" w:rsidRPr="00FD59D5" w:rsidRDefault="00D94FF3" w:rsidP="00D94FF3">
      <w:pPr>
        <w:numPr>
          <w:ilvl w:val="1"/>
          <w:numId w:val="10"/>
        </w:numPr>
        <w:spacing w:line="276" w:lineRule="auto"/>
        <w:ind w:left="1134" w:hanging="708"/>
        <w:rPr>
          <w:bCs/>
          <w:szCs w:val="28"/>
        </w:rPr>
      </w:pPr>
      <w:r w:rsidRPr="00FD59D5">
        <w:rPr>
          <w:bCs/>
          <w:szCs w:val="28"/>
        </w:rPr>
        <w:t>Materiały szkodliwe dla otoczenia</w:t>
      </w:r>
    </w:p>
    <w:p w:rsidR="00D94FF3" w:rsidRPr="00FD59D5" w:rsidRDefault="00D94FF3" w:rsidP="00D94FF3">
      <w:pPr>
        <w:numPr>
          <w:ilvl w:val="1"/>
          <w:numId w:val="10"/>
        </w:numPr>
        <w:spacing w:line="276" w:lineRule="auto"/>
        <w:ind w:left="1134" w:hanging="708"/>
        <w:rPr>
          <w:bCs/>
          <w:szCs w:val="28"/>
        </w:rPr>
      </w:pPr>
      <w:r w:rsidRPr="00FD59D5">
        <w:rPr>
          <w:bCs/>
          <w:szCs w:val="28"/>
        </w:rPr>
        <w:t>Ochrona własności publicznej i prywatnej</w:t>
      </w:r>
    </w:p>
    <w:p w:rsidR="00D94FF3" w:rsidRPr="00FD59D5" w:rsidRDefault="00D94FF3" w:rsidP="00D94FF3">
      <w:pPr>
        <w:numPr>
          <w:ilvl w:val="1"/>
          <w:numId w:val="10"/>
        </w:numPr>
        <w:spacing w:line="276" w:lineRule="auto"/>
        <w:ind w:left="1134" w:hanging="708"/>
        <w:rPr>
          <w:bCs/>
          <w:szCs w:val="28"/>
        </w:rPr>
      </w:pPr>
      <w:r w:rsidRPr="00FD59D5">
        <w:rPr>
          <w:bCs/>
          <w:szCs w:val="28"/>
        </w:rPr>
        <w:t>Bezpieczeństwo i higiena pracy</w:t>
      </w:r>
    </w:p>
    <w:p w:rsidR="00D94FF3" w:rsidRPr="00FD59D5" w:rsidRDefault="00D94FF3" w:rsidP="00D94FF3">
      <w:pPr>
        <w:numPr>
          <w:ilvl w:val="1"/>
          <w:numId w:val="10"/>
        </w:numPr>
        <w:spacing w:line="276" w:lineRule="auto"/>
        <w:ind w:left="1134" w:hanging="708"/>
        <w:rPr>
          <w:bCs/>
          <w:szCs w:val="28"/>
        </w:rPr>
      </w:pPr>
      <w:r w:rsidRPr="00FD59D5">
        <w:rPr>
          <w:bCs/>
          <w:szCs w:val="28"/>
        </w:rPr>
        <w:t>Stosowanie się do prawa i innych przepisów</w:t>
      </w:r>
    </w:p>
    <w:p w:rsidR="00D94FF3" w:rsidRPr="00FD59D5" w:rsidRDefault="00D94FF3" w:rsidP="00D94FF3">
      <w:pPr>
        <w:numPr>
          <w:ilvl w:val="1"/>
          <w:numId w:val="10"/>
        </w:numPr>
        <w:spacing w:line="276" w:lineRule="auto"/>
        <w:ind w:left="1134" w:hanging="708"/>
        <w:rPr>
          <w:bCs/>
          <w:szCs w:val="28"/>
        </w:rPr>
      </w:pPr>
      <w:r w:rsidRPr="00FD59D5">
        <w:rPr>
          <w:bCs/>
          <w:szCs w:val="28"/>
        </w:rPr>
        <w:t>Materiały</w:t>
      </w:r>
    </w:p>
    <w:p w:rsidR="00D94FF3" w:rsidRPr="00FD59D5" w:rsidRDefault="00D94FF3" w:rsidP="00D94FF3">
      <w:pPr>
        <w:numPr>
          <w:ilvl w:val="1"/>
          <w:numId w:val="10"/>
        </w:numPr>
        <w:spacing w:line="276" w:lineRule="auto"/>
        <w:ind w:left="1134" w:hanging="708"/>
        <w:rPr>
          <w:bCs/>
          <w:szCs w:val="28"/>
        </w:rPr>
      </w:pPr>
      <w:r w:rsidRPr="00FD59D5">
        <w:rPr>
          <w:bCs/>
          <w:szCs w:val="28"/>
        </w:rPr>
        <w:t>Sprzęt</w:t>
      </w:r>
    </w:p>
    <w:p w:rsidR="00D94FF3" w:rsidRPr="00FD59D5" w:rsidRDefault="00D94FF3" w:rsidP="00D94FF3">
      <w:pPr>
        <w:numPr>
          <w:ilvl w:val="1"/>
          <w:numId w:val="10"/>
        </w:numPr>
        <w:spacing w:line="276" w:lineRule="auto"/>
        <w:ind w:left="1134" w:hanging="708"/>
        <w:rPr>
          <w:bCs/>
          <w:szCs w:val="28"/>
        </w:rPr>
      </w:pPr>
      <w:r w:rsidRPr="00FD59D5">
        <w:rPr>
          <w:bCs/>
          <w:szCs w:val="28"/>
        </w:rPr>
        <w:t>Transport</w:t>
      </w:r>
    </w:p>
    <w:p w:rsidR="00D94FF3" w:rsidRPr="00FD59D5" w:rsidRDefault="00D94FF3" w:rsidP="00D94FF3">
      <w:pPr>
        <w:numPr>
          <w:ilvl w:val="1"/>
          <w:numId w:val="10"/>
        </w:numPr>
        <w:spacing w:line="276" w:lineRule="auto"/>
        <w:ind w:left="1134" w:hanging="708"/>
        <w:rPr>
          <w:bCs/>
          <w:szCs w:val="28"/>
        </w:rPr>
      </w:pPr>
      <w:r w:rsidRPr="00FD59D5">
        <w:rPr>
          <w:bCs/>
          <w:szCs w:val="28"/>
        </w:rPr>
        <w:t>Wykonanie robót</w:t>
      </w:r>
    </w:p>
    <w:p w:rsidR="00D94FF3" w:rsidRPr="00FD59D5" w:rsidRDefault="00D94FF3" w:rsidP="00D94FF3">
      <w:pPr>
        <w:numPr>
          <w:ilvl w:val="1"/>
          <w:numId w:val="10"/>
        </w:numPr>
        <w:spacing w:line="276" w:lineRule="auto"/>
        <w:ind w:left="1134" w:hanging="708"/>
        <w:rPr>
          <w:bCs/>
          <w:szCs w:val="28"/>
        </w:rPr>
      </w:pPr>
      <w:r w:rsidRPr="00FD59D5">
        <w:rPr>
          <w:bCs/>
          <w:szCs w:val="28"/>
        </w:rPr>
        <w:t>Kontrola jakości robót</w:t>
      </w:r>
    </w:p>
    <w:p w:rsidR="00D94FF3" w:rsidRPr="00FD59D5" w:rsidRDefault="00D94FF3" w:rsidP="00D94FF3">
      <w:pPr>
        <w:numPr>
          <w:ilvl w:val="1"/>
          <w:numId w:val="10"/>
        </w:numPr>
        <w:spacing w:line="276" w:lineRule="auto"/>
        <w:ind w:left="1134" w:hanging="708"/>
        <w:rPr>
          <w:bCs/>
          <w:szCs w:val="28"/>
        </w:rPr>
      </w:pPr>
      <w:r w:rsidRPr="00FD59D5">
        <w:rPr>
          <w:bCs/>
          <w:szCs w:val="28"/>
        </w:rPr>
        <w:t>Odbiór robót</w:t>
      </w:r>
    </w:p>
    <w:p w:rsidR="00D94FF3" w:rsidRPr="00FD59D5" w:rsidRDefault="00D94FF3" w:rsidP="00D94FF3">
      <w:pPr>
        <w:numPr>
          <w:ilvl w:val="1"/>
          <w:numId w:val="10"/>
        </w:numPr>
        <w:spacing w:line="276" w:lineRule="auto"/>
        <w:ind w:left="1134" w:hanging="708"/>
        <w:rPr>
          <w:bCs/>
          <w:szCs w:val="28"/>
        </w:rPr>
      </w:pPr>
      <w:r w:rsidRPr="00FD59D5">
        <w:rPr>
          <w:bCs/>
          <w:szCs w:val="28"/>
        </w:rPr>
        <w:t>Podstawa płatności</w:t>
      </w:r>
    </w:p>
    <w:p w:rsidR="00D94FF3" w:rsidRPr="00FD59D5" w:rsidRDefault="00D94FF3" w:rsidP="00D94FF3">
      <w:pPr>
        <w:widowControl w:val="0"/>
        <w:spacing w:line="276" w:lineRule="auto"/>
        <w:rPr>
          <w:bCs/>
          <w:szCs w:val="28"/>
        </w:rPr>
      </w:pPr>
    </w:p>
    <w:p w:rsidR="00D94FF3" w:rsidRPr="00FD59D5" w:rsidRDefault="00D94FF3" w:rsidP="00D94FF3">
      <w:pPr>
        <w:widowControl w:val="0"/>
        <w:numPr>
          <w:ilvl w:val="0"/>
          <w:numId w:val="1"/>
        </w:numPr>
        <w:spacing w:line="276" w:lineRule="auto"/>
        <w:ind w:left="426" w:hanging="426"/>
        <w:rPr>
          <w:b/>
          <w:bCs/>
          <w:szCs w:val="24"/>
        </w:rPr>
      </w:pPr>
      <w:r w:rsidRPr="00FD59D5">
        <w:rPr>
          <w:b/>
          <w:bCs/>
          <w:szCs w:val="24"/>
        </w:rPr>
        <w:t>Część informacyjna:</w:t>
      </w:r>
    </w:p>
    <w:p w:rsidR="00D94FF3" w:rsidRPr="00FD59D5" w:rsidRDefault="00D94FF3" w:rsidP="00D94FF3">
      <w:pPr>
        <w:widowControl w:val="0"/>
        <w:numPr>
          <w:ilvl w:val="0"/>
          <w:numId w:val="12"/>
        </w:numPr>
        <w:spacing w:line="276" w:lineRule="auto"/>
        <w:jc w:val="both"/>
        <w:rPr>
          <w:b/>
          <w:bCs/>
          <w:szCs w:val="24"/>
        </w:rPr>
      </w:pPr>
      <w:r w:rsidRPr="00FD59D5">
        <w:rPr>
          <w:bCs/>
          <w:szCs w:val="24"/>
        </w:rPr>
        <w:t>Dokumenty potwierdzające zgodność zamierzenia budowlanego z wymaganiami wynikającymi z odrębnych przepisów</w:t>
      </w:r>
    </w:p>
    <w:p w:rsidR="00D94FF3" w:rsidRPr="00FD59D5" w:rsidRDefault="00D94FF3" w:rsidP="00D94FF3">
      <w:pPr>
        <w:widowControl w:val="0"/>
        <w:numPr>
          <w:ilvl w:val="0"/>
          <w:numId w:val="12"/>
        </w:numPr>
        <w:spacing w:line="276" w:lineRule="auto"/>
        <w:jc w:val="both"/>
        <w:rPr>
          <w:b/>
          <w:bCs/>
          <w:szCs w:val="24"/>
        </w:rPr>
      </w:pPr>
      <w:r w:rsidRPr="00FD59D5">
        <w:rPr>
          <w:bCs/>
          <w:szCs w:val="24"/>
        </w:rPr>
        <w:t>Oświadczenie Zamawiającego stwierdzające jego prawo do dysponowania nieruchomością na cele budowlane</w:t>
      </w:r>
    </w:p>
    <w:p w:rsidR="00D94FF3" w:rsidRPr="00FD59D5" w:rsidRDefault="00D94FF3" w:rsidP="00D94FF3">
      <w:pPr>
        <w:widowControl w:val="0"/>
        <w:numPr>
          <w:ilvl w:val="0"/>
          <w:numId w:val="12"/>
        </w:numPr>
        <w:spacing w:line="276" w:lineRule="auto"/>
        <w:jc w:val="both"/>
        <w:rPr>
          <w:b/>
          <w:bCs/>
          <w:szCs w:val="24"/>
        </w:rPr>
      </w:pPr>
      <w:r w:rsidRPr="00FD59D5">
        <w:rPr>
          <w:bCs/>
          <w:szCs w:val="24"/>
        </w:rPr>
        <w:t>Przepisy prawne oraz normy związane z projektowaniem i wykonaniem zamierzenia budowlanego</w:t>
      </w:r>
    </w:p>
    <w:p w:rsidR="00D94FF3" w:rsidRPr="00FD59D5" w:rsidRDefault="00D94FF3" w:rsidP="00D94FF3">
      <w:pPr>
        <w:widowControl w:val="0"/>
        <w:numPr>
          <w:ilvl w:val="0"/>
          <w:numId w:val="12"/>
        </w:numPr>
        <w:spacing w:line="276" w:lineRule="auto"/>
        <w:jc w:val="both"/>
        <w:rPr>
          <w:b/>
          <w:bCs/>
          <w:szCs w:val="24"/>
        </w:rPr>
      </w:pPr>
      <w:r w:rsidRPr="00FD59D5">
        <w:rPr>
          <w:bCs/>
          <w:szCs w:val="24"/>
        </w:rPr>
        <w:t>Inne posiadane informacje i dokumenty niezbędne do zaprojektowania robót budowlanych</w:t>
      </w:r>
    </w:p>
    <w:p w:rsidR="00D94FF3" w:rsidRPr="00FD59D5" w:rsidRDefault="00D94FF3" w:rsidP="00D94FF3">
      <w:pPr>
        <w:widowControl w:val="0"/>
        <w:numPr>
          <w:ilvl w:val="0"/>
          <w:numId w:val="15"/>
        </w:numPr>
        <w:spacing w:line="276" w:lineRule="auto"/>
        <w:ind w:left="426" w:hanging="424"/>
        <w:jc w:val="center"/>
        <w:rPr>
          <w:szCs w:val="24"/>
        </w:rPr>
      </w:pPr>
      <w:r w:rsidRPr="00FD59D5">
        <w:rPr>
          <w:b/>
          <w:bCs/>
          <w:sz w:val="28"/>
          <w:szCs w:val="28"/>
        </w:rPr>
        <w:br w:type="page"/>
      </w:r>
      <w:r w:rsidRPr="00FD59D5">
        <w:rPr>
          <w:b/>
          <w:bCs/>
          <w:szCs w:val="28"/>
        </w:rPr>
        <w:lastRenderedPageBreak/>
        <w:t>CZĘŚĆ OPISOWA</w:t>
      </w:r>
    </w:p>
    <w:p w:rsidR="00D94FF3" w:rsidRDefault="00D94FF3" w:rsidP="00D94FF3">
      <w:pPr>
        <w:widowControl w:val="0"/>
        <w:spacing w:line="276" w:lineRule="auto"/>
        <w:rPr>
          <w:b/>
          <w:bCs/>
          <w:szCs w:val="28"/>
        </w:rPr>
      </w:pPr>
    </w:p>
    <w:p w:rsidR="00D94FF3" w:rsidRPr="00FD59D5" w:rsidRDefault="00D94FF3" w:rsidP="00D94FF3">
      <w:pPr>
        <w:widowControl w:val="0"/>
        <w:spacing w:line="276" w:lineRule="auto"/>
        <w:rPr>
          <w:b/>
          <w:bCs/>
          <w:szCs w:val="28"/>
        </w:rPr>
      </w:pPr>
    </w:p>
    <w:p w:rsidR="00D94FF3" w:rsidRPr="00D86748" w:rsidRDefault="00D94FF3" w:rsidP="00D94FF3">
      <w:pPr>
        <w:widowControl w:val="0"/>
        <w:numPr>
          <w:ilvl w:val="0"/>
          <w:numId w:val="11"/>
        </w:numPr>
        <w:spacing w:line="276" w:lineRule="auto"/>
        <w:ind w:left="426" w:hanging="426"/>
        <w:rPr>
          <w:b/>
          <w:bCs/>
          <w:szCs w:val="28"/>
        </w:rPr>
      </w:pPr>
      <w:r w:rsidRPr="00FD59D5">
        <w:rPr>
          <w:b/>
          <w:bCs/>
          <w:szCs w:val="28"/>
        </w:rPr>
        <w:t>Opis przedmiotu zamówienia</w:t>
      </w:r>
    </w:p>
    <w:p w:rsidR="00D94FF3" w:rsidRPr="00FD59D5" w:rsidRDefault="00D94FF3" w:rsidP="00D94FF3">
      <w:pPr>
        <w:widowControl w:val="0"/>
        <w:numPr>
          <w:ilvl w:val="1"/>
          <w:numId w:val="2"/>
        </w:numPr>
        <w:spacing w:line="276" w:lineRule="auto"/>
        <w:ind w:left="567" w:hanging="567"/>
        <w:rPr>
          <w:b/>
          <w:bCs/>
          <w:szCs w:val="24"/>
        </w:rPr>
      </w:pPr>
      <w:r w:rsidRPr="00FD59D5">
        <w:rPr>
          <w:b/>
          <w:bCs/>
          <w:szCs w:val="24"/>
        </w:rPr>
        <w:t>Ogólny opis przedmiotu zamówienia</w:t>
      </w:r>
    </w:p>
    <w:p w:rsidR="00D94FF3" w:rsidRDefault="00D94FF3" w:rsidP="00D94FF3">
      <w:pPr>
        <w:widowControl w:val="0"/>
        <w:spacing w:line="276" w:lineRule="auto"/>
        <w:rPr>
          <w:b/>
          <w:bCs/>
          <w:szCs w:val="24"/>
        </w:rPr>
      </w:pPr>
    </w:p>
    <w:p w:rsidR="00D94FF3" w:rsidRPr="004423AE" w:rsidRDefault="00D94FF3" w:rsidP="00D94FF3">
      <w:pPr>
        <w:spacing w:line="276" w:lineRule="auto"/>
        <w:ind w:firstLine="426"/>
        <w:jc w:val="both"/>
        <w:rPr>
          <w:szCs w:val="24"/>
        </w:rPr>
      </w:pPr>
      <w:r w:rsidRPr="00220509">
        <w:rPr>
          <w:bCs/>
          <w:szCs w:val="24"/>
        </w:rPr>
        <w:t>Program funkcjonalno-użytkowy stanowi wytyczne dla Wykonawcy co do opracowania przez niego projektu oraz wykonania robót w zakresie przewidzianym w niniejszym opracowaniu oraz ma na celu umożliwienie dokonania wyboru najkorzystniejszej oferty na realizację przedmiotu zamówienia.</w:t>
      </w:r>
      <w:r w:rsidRPr="004423AE">
        <w:rPr>
          <w:bCs/>
          <w:szCs w:val="24"/>
        </w:rPr>
        <w:t xml:space="preserve"> </w:t>
      </w:r>
    </w:p>
    <w:p w:rsidR="00D07300" w:rsidRDefault="00D94FF3" w:rsidP="00D94FF3">
      <w:pPr>
        <w:widowControl w:val="0"/>
        <w:spacing w:line="276" w:lineRule="auto"/>
        <w:ind w:firstLine="426"/>
        <w:jc w:val="both"/>
        <w:rPr>
          <w:bCs/>
          <w:szCs w:val="28"/>
        </w:rPr>
      </w:pPr>
      <w:r>
        <w:rPr>
          <w:bCs/>
          <w:szCs w:val="28"/>
        </w:rPr>
        <w:t xml:space="preserve">Przedmiotem zamówienia jest realizacja inwestycji obejmującej </w:t>
      </w:r>
      <w:r w:rsidR="00823A2B">
        <w:rPr>
          <w:bCs/>
          <w:szCs w:val="28"/>
        </w:rPr>
        <w:t xml:space="preserve">wykonanie dokumentacji technicznej konstrukcyjnej </w:t>
      </w:r>
      <w:r>
        <w:rPr>
          <w:bCs/>
          <w:szCs w:val="28"/>
        </w:rPr>
        <w:t xml:space="preserve">oraz wykonanie robót budowlanych </w:t>
      </w:r>
      <w:r w:rsidR="00D07300">
        <w:rPr>
          <w:bCs/>
          <w:szCs w:val="28"/>
        </w:rPr>
        <w:t>polegających na budowie sportowej hali namiotowej zlokalizowanej za</w:t>
      </w:r>
      <w:r w:rsidR="005D5F03">
        <w:rPr>
          <w:bCs/>
          <w:szCs w:val="28"/>
        </w:rPr>
        <w:t xml:space="preserve"> istniejącym</w:t>
      </w:r>
      <w:r w:rsidR="00D07300">
        <w:rPr>
          <w:bCs/>
          <w:szCs w:val="28"/>
        </w:rPr>
        <w:t xml:space="preserve"> budynkiem </w:t>
      </w:r>
      <w:r w:rsidR="005D5F03">
        <w:rPr>
          <w:bCs/>
          <w:szCs w:val="28"/>
        </w:rPr>
        <w:t xml:space="preserve">Gminnego Ośrodka Sportu i Rekreacji w Ustroniu Morskim, w którym zlokalizowany jest </w:t>
      </w:r>
      <w:proofErr w:type="spellStart"/>
      <w:r w:rsidR="005D5F03">
        <w:rPr>
          <w:bCs/>
          <w:szCs w:val="28"/>
        </w:rPr>
        <w:t>aquapark</w:t>
      </w:r>
      <w:proofErr w:type="spellEnd"/>
      <w:r w:rsidR="005D5F03">
        <w:rPr>
          <w:bCs/>
          <w:szCs w:val="28"/>
        </w:rPr>
        <w:t>.</w:t>
      </w:r>
    </w:p>
    <w:p w:rsidR="00D94FF3" w:rsidRPr="00220509" w:rsidRDefault="00D94FF3" w:rsidP="00D94FF3">
      <w:pPr>
        <w:widowControl w:val="0"/>
        <w:spacing w:line="276" w:lineRule="auto"/>
        <w:ind w:firstLine="426"/>
        <w:jc w:val="both"/>
        <w:rPr>
          <w:bCs/>
          <w:szCs w:val="28"/>
        </w:rPr>
      </w:pPr>
      <w:r w:rsidRPr="00220509">
        <w:rPr>
          <w:bCs/>
          <w:szCs w:val="28"/>
        </w:rPr>
        <w:t>Zadanie zrealizowane zostanie w systemie: „zaprojektuj i wybuduj”. Program funkcjonalno-użytkowy jako dokument Zamawiającego stanowi podstawę do:</w:t>
      </w:r>
    </w:p>
    <w:p w:rsidR="00D94FF3" w:rsidRPr="00220509" w:rsidRDefault="00D94FF3" w:rsidP="00D94FF3">
      <w:pPr>
        <w:widowControl w:val="0"/>
        <w:spacing w:line="276" w:lineRule="auto"/>
        <w:jc w:val="both"/>
        <w:rPr>
          <w:bCs/>
          <w:szCs w:val="28"/>
        </w:rPr>
      </w:pPr>
      <w:r w:rsidRPr="00220509">
        <w:rPr>
          <w:bCs/>
          <w:szCs w:val="28"/>
        </w:rPr>
        <w:t xml:space="preserve">- przeprowadzenia przez Zamawiającego procedury wyboru Wykonawcy w trybie </w:t>
      </w:r>
      <w:r w:rsidR="005D5F03">
        <w:rPr>
          <w:bCs/>
          <w:szCs w:val="28"/>
        </w:rPr>
        <w:t>podstawowym</w:t>
      </w:r>
      <w:r w:rsidRPr="00220509">
        <w:rPr>
          <w:bCs/>
          <w:szCs w:val="28"/>
        </w:rPr>
        <w:t xml:space="preserve"> zgodnie z zapisami ustawy Prawo Zamówień Publicznych,</w:t>
      </w:r>
    </w:p>
    <w:p w:rsidR="00D94FF3" w:rsidRPr="00220509" w:rsidRDefault="00D94FF3" w:rsidP="00D94FF3">
      <w:pPr>
        <w:widowControl w:val="0"/>
        <w:spacing w:line="276" w:lineRule="auto"/>
        <w:jc w:val="both"/>
        <w:rPr>
          <w:bCs/>
          <w:szCs w:val="28"/>
        </w:rPr>
      </w:pPr>
      <w:r w:rsidRPr="00220509">
        <w:rPr>
          <w:bCs/>
          <w:szCs w:val="28"/>
        </w:rPr>
        <w:t>- przygotowania oferty przez Wykonawcę,</w:t>
      </w:r>
    </w:p>
    <w:p w:rsidR="00D94FF3" w:rsidRPr="00220509" w:rsidRDefault="00D94FF3" w:rsidP="00D94FF3">
      <w:pPr>
        <w:widowControl w:val="0"/>
        <w:spacing w:line="276" w:lineRule="auto"/>
        <w:jc w:val="both"/>
        <w:rPr>
          <w:bCs/>
          <w:szCs w:val="28"/>
        </w:rPr>
      </w:pPr>
      <w:r w:rsidRPr="00220509">
        <w:rPr>
          <w:bCs/>
          <w:szCs w:val="28"/>
        </w:rPr>
        <w:t>- zawarcia umowy na wykonanie dokumentacji projektowej oraz wykonanie robót budowlanych.</w:t>
      </w:r>
    </w:p>
    <w:p w:rsidR="00D94FF3" w:rsidRPr="00220509" w:rsidRDefault="00D94FF3" w:rsidP="00D94FF3">
      <w:pPr>
        <w:widowControl w:val="0"/>
        <w:autoSpaceDE w:val="0"/>
        <w:autoSpaceDN w:val="0"/>
        <w:adjustRightInd w:val="0"/>
        <w:spacing w:line="276" w:lineRule="auto"/>
        <w:ind w:firstLine="426"/>
        <w:jc w:val="both"/>
        <w:rPr>
          <w:szCs w:val="24"/>
        </w:rPr>
      </w:pPr>
    </w:p>
    <w:p w:rsidR="00E46ACD" w:rsidRPr="00220509" w:rsidRDefault="00D94FF3" w:rsidP="00D94FF3">
      <w:pPr>
        <w:widowControl w:val="0"/>
        <w:overflowPunct w:val="0"/>
        <w:autoSpaceDE w:val="0"/>
        <w:autoSpaceDN w:val="0"/>
        <w:adjustRightInd w:val="0"/>
        <w:spacing w:line="276" w:lineRule="auto"/>
        <w:jc w:val="both"/>
        <w:rPr>
          <w:b/>
          <w:bCs/>
          <w:szCs w:val="24"/>
        </w:rPr>
      </w:pPr>
      <w:r w:rsidRPr="00220509">
        <w:rPr>
          <w:b/>
          <w:bCs/>
          <w:szCs w:val="24"/>
        </w:rPr>
        <w:t>Lokalizacja inwestycji</w:t>
      </w:r>
    </w:p>
    <w:p w:rsidR="00D94FF3" w:rsidRPr="00220509" w:rsidRDefault="00D94FF3" w:rsidP="00D94FF3">
      <w:pPr>
        <w:widowControl w:val="0"/>
        <w:overflowPunct w:val="0"/>
        <w:autoSpaceDE w:val="0"/>
        <w:autoSpaceDN w:val="0"/>
        <w:adjustRightInd w:val="0"/>
        <w:spacing w:line="276" w:lineRule="auto"/>
        <w:ind w:firstLine="567"/>
        <w:jc w:val="both"/>
        <w:rPr>
          <w:szCs w:val="24"/>
        </w:rPr>
      </w:pPr>
      <w:r w:rsidRPr="00220509">
        <w:rPr>
          <w:szCs w:val="24"/>
        </w:rPr>
        <w:t xml:space="preserve">Planowane przedsięwzięcie zlokalizowane będzie w miejscowości </w:t>
      </w:r>
      <w:r w:rsidR="00E46ACD">
        <w:rPr>
          <w:szCs w:val="24"/>
        </w:rPr>
        <w:t>Ustronie Morskie</w:t>
      </w:r>
      <w:r w:rsidRPr="00220509">
        <w:rPr>
          <w:szCs w:val="24"/>
        </w:rPr>
        <w:t xml:space="preserve">, położonej </w:t>
      </w:r>
      <w:r w:rsidR="00E46ACD">
        <w:rPr>
          <w:szCs w:val="24"/>
        </w:rPr>
        <w:t>w północnej</w:t>
      </w:r>
      <w:r w:rsidRPr="00220509">
        <w:rPr>
          <w:szCs w:val="24"/>
        </w:rPr>
        <w:t xml:space="preserve"> części Gminy </w:t>
      </w:r>
      <w:r w:rsidR="00E46ACD">
        <w:rPr>
          <w:szCs w:val="24"/>
        </w:rPr>
        <w:t>Ustronie Morskie</w:t>
      </w:r>
      <w:r w:rsidRPr="00220509">
        <w:rPr>
          <w:szCs w:val="24"/>
        </w:rPr>
        <w:t>, w północn</w:t>
      </w:r>
      <w:r w:rsidR="00E46ACD">
        <w:rPr>
          <w:szCs w:val="24"/>
        </w:rPr>
        <w:t>o-wschodniej</w:t>
      </w:r>
      <w:r w:rsidRPr="00220509">
        <w:rPr>
          <w:szCs w:val="24"/>
        </w:rPr>
        <w:t xml:space="preserve"> części powiatu ko</w:t>
      </w:r>
      <w:r w:rsidR="00E46ACD">
        <w:rPr>
          <w:szCs w:val="24"/>
        </w:rPr>
        <w:t>łobrzeskiego</w:t>
      </w:r>
      <w:r w:rsidRPr="00220509">
        <w:rPr>
          <w:szCs w:val="24"/>
        </w:rPr>
        <w:t>, w województwie zachodniopomorskim. Dokładna lokalizacja zada</w:t>
      </w:r>
      <w:r w:rsidR="00E46ACD">
        <w:rPr>
          <w:szCs w:val="24"/>
        </w:rPr>
        <w:t>nia</w:t>
      </w:r>
      <w:r w:rsidRPr="00220509">
        <w:rPr>
          <w:szCs w:val="24"/>
        </w:rPr>
        <w:t xml:space="preserve"> przewidzian</w:t>
      </w:r>
      <w:r w:rsidR="00E46ACD">
        <w:rPr>
          <w:szCs w:val="24"/>
        </w:rPr>
        <w:t>ego</w:t>
      </w:r>
      <w:r w:rsidRPr="00220509">
        <w:rPr>
          <w:szCs w:val="24"/>
        </w:rPr>
        <w:t xml:space="preserve"> do realizacji wskazana została na </w:t>
      </w:r>
      <w:r w:rsidR="00E46ACD">
        <w:rPr>
          <w:szCs w:val="24"/>
        </w:rPr>
        <w:t>załączniku graficznym do PFU</w:t>
      </w:r>
      <w:r w:rsidRPr="00220509">
        <w:rPr>
          <w:szCs w:val="24"/>
        </w:rPr>
        <w:t>.</w:t>
      </w:r>
    </w:p>
    <w:p w:rsidR="00D94FF3" w:rsidRPr="00220509" w:rsidRDefault="00D94FF3" w:rsidP="00D94FF3">
      <w:pPr>
        <w:widowControl w:val="0"/>
        <w:tabs>
          <w:tab w:val="left" w:pos="1701"/>
        </w:tabs>
        <w:spacing w:line="276" w:lineRule="auto"/>
        <w:jc w:val="both"/>
        <w:rPr>
          <w:bCs/>
          <w:szCs w:val="24"/>
        </w:rPr>
      </w:pPr>
      <w:r w:rsidRPr="00220509">
        <w:rPr>
          <w:bCs/>
          <w:szCs w:val="24"/>
          <w:u w:val="single"/>
        </w:rPr>
        <w:t xml:space="preserve">Adres inwestycji: </w:t>
      </w:r>
      <w:r w:rsidRPr="00220509">
        <w:rPr>
          <w:bCs/>
          <w:szCs w:val="24"/>
        </w:rPr>
        <w:tab/>
      </w:r>
    </w:p>
    <w:p w:rsidR="00D94FF3" w:rsidRPr="00E46ACD" w:rsidRDefault="00E46ACD" w:rsidP="00E46ACD">
      <w:pPr>
        <w:widowControl w:val="0"/>
        <w:tabs>
          <w:tab w:val="left" w:pos="1701"/>
        </w:tabs>
        <w:spacing w:line="360" w:lineRule="auto"/>
        <w:jc w:val="both"/>
        <w:rPr>
          <w:bCs/>
          <w:szCs w:val="24"/>
        </w:rPr>
      </w:pPr>
      <w:r>
        <w:rPr>
          <w:bCs/>
          <w:szCs w:val="24"/>
        </w:rPr>
        <w:t>Działka nr 378 obręb Ustronie Morskie</w:t>
      </w:r>
    </w:p>
    <w:p w:rsidR="00D94FF3" w:rsidRPr="00220509" w:rsidRDefault="00D94FF3" w:rsidP="00D94FF3">
      <w:pPr>
        <w:widowControl w:val="0"/>
        <w:autoSpaceDE w:val="0"/>
        <w:autoSpaceDN w:val="0"/>
        <w:adjustRightInd w:val="0"/>
        <w:spacing w:line="276" w:lineRule="auto"/>
        <w:jc w:val="center"/>
        <w:rPr>
          <w:i/>
          <w:szCs w:val="24"/>
        </w:rPr>
      </w:pPr>
    </w:p>
    <w:p w:rsidR="00D94FF3" w:rsidRPr="00FD59D5" w:rsidRDefault="00D94FF3" w:rsidP="00D94FF3">
      <w:pPr>
        <w:numPr>
          <w:ilvl w:val="1"/>
          <w:numId w:val="2"/>
        </w:numPr>
        <w:spacing w:line="276" w:lineRule="auto"/>
        <w:ind w:left="567" w:hanging="567"/>
        <w:jc w:val="both"/>
        <w:rPr>
          <w:b/>
          <w:bCs/>
          <w:szCs w:val="28"/>
        </w:rPr>
      </w:pPr>
      <w:r w:rsidRPr="00FD59D5">
        <w:rPr>
          <w:b/>
          <w:bCs/>
          <w:szCs w:val="28"/>
        </w:rPr>
        <w:t>Aktualne uwarunkowania wykonania przedmiotu zamówienia</w:t>
      </w:r>
    </w:p>
    <w:p w:rsidR="00D94FF3" w:rsidRPr="00FD59D5" w:rsidRDefault="00D94FF3" w:rsidP="00D94FF3">
      <w:pPr>
        <w:spacing w:line="276" w:lineRule="auto"/>
        <w:jc w:val="both"/>
        <w:rPr>
          <w:bCs/>
          <w:szCs w:val="28"/>
        </w:rPr>
      </w:pPr>
    </w:p>
    <w:p w:rsidR="00683542" w:rsidRDefault="00683542" w:rsidP="00D94FF3">
      <w:pPr>
        <w:widowControl w:val="0"/>
        <w:spacing w:line="276" w:lineRule="auto"/>
        <w:ind w:firstLine="426"/>
        <w:jc w:val="both"/>
        <w:rPr>
          <w:szCs w:val="24"/>
        </w:rPr>
      </w:pPr>
      <w:r>
        <w:t>Gminny Ośrodek Sportu i Rekreacji w Ustroniu Morskim, jest gminną jednostką organizacyjną powołaną do wykonywania zadań własnych gminy w zakresie kultury fizycznej, sportu i rekreacji oraz gospodarki komunalnej. Realizacja inwestycji jest zgodna z gminnymi planami i strategiami:</w:t>
      </w:r>
    </w:p>
    <w:p w:rsidR="00D94FF3" w:rsidRPr="00220509" w:rsidRDefault="00D94FF3" w:rsidP="00683542">
      <w:pPr>
        <w:widowControl w:val="0"/>
        <w:spacing w:line="276" w:lineRule="auto"/>
        <w:jc w:val="both"/>
        <w:rPr>
          <w:szCs w:val="24"/>
        </w:rPr>
      </w:pPr>
    </w:p>
    <w:p w:rsidR="003068EC" w:rsidRDefault="00D94FF3" w:rsidP="00D94FF3">
      <w:pPr>
        <w:widowControl w:val="0"/>
        <w:spacing w:line="276" w:lineRule="auto"/>
        <w:jc w:val="both"/>
        <w:rPr>
          <w:color w:val="222222"/>
          <w:shd w:val="clear" w:color="auto" w:fill="FFFFFF"/>
        </w:rPr>
      </w:pPr>
      <w:r w:rsidRPr="00220509">
        <w:rPr>
          <w:szCs w:val="24"/>
          <w:u w:val="single"/>
        </w:rPr>
        <w:t xml:space="preserve">- Strategii Rozwoju Gminy </w:t>
      </w:r>
      <w:r w:rsidR="00683542">
        <w:rPr>
          <w:szCs w:val="24"/>
          <w:u w:val="single"/>
        </w:rPr>
        <w:t>Ustronie Morskie</w:t>
      </w:r>
      <w:r w:rsidRPr="00220509">
        <w:rPr>
          <w:szCs w:val="24"/>
        </w:rPr>
        <w:t xml:space="preserve"> – zgodnie z zapisami dokumentu gmina </w:t>
      </w:r>
      <w:r w:rsidRPr="00A92D5F">
        <w:rPr>
          <w:color w:val="222222"/>
          <w:shd w:val="clear" w:color="auto" w:fill="FFFFFF"/>
        </w:rPr>
        <w:t xml:space="preserve">stawia sobie za jeden z głównych celów </w:t>
      </w:r>
      <w:r w:rsidR="003068EC">
        <w:rPr>
          <w:color w:val="222222"/>
          <w:shd w:val="clear" w:color="auto" w:fill="FFFFFF"/>
        </w:rPr>
        <w:t>podniesienie konkurencyjności gminy poprzez rozbudowę i modernizację istniejącej infrastruktury (cel strategiczny A). O atrakcyjności gminy i jej możliwościach dalszego rozwoju świadczy bowiem m.in. poziom rozwoju istniejącej infrastruktury, w tym infrastruktury sportowej. W ramach działań prowadzących do osiągnięcia celu strategicznego A, wymieniona została: budowa, przebudowa i modernizacja obiektów sportowych. Zadanie planowane do wykonania wpisuje się zatem doskonale w realizacji kluczowego celu opisanego w strategii rozwoju gminy.</w:t>
      </w:r>
    </w:p>
    <w:p w:rsidR="00D94FF3" w:rsidRDefault="00D94FF3" w:rsidP="00D94FF3">
      <w:pPr>
        <w:widowControl w:val="0"/>
        <w:spacing w:line="276" w:lineRule="auto"/>
        <w:jc w:val="both"/>
        <w:rPr>
          <w:szCs w:val="24"/>
          <w:highlight w:val="yellow"/>
        </w:rPr>
      </w:pPr>
    </w:p>
    <w:p w:rsidR="00D94FF3" w:rsidRDefault="003068EC" w:rsidP="00D94FF3">
      <w:pPr>
        <w:widowControl w:val="0"/>
        <w:spacing w:line="276" w:lineRule="auto"/>
        <w:jc w:val="both"/>
      </w:pPr>
      <w:r w:rsidRPr="003068EC">
        <w:rPr>
          <w:u w:val="single"/>
        </w:rPr>
        <w:lastRenderedPageBreak/>
        <w:t>Miejscowy plan zagospodarowania przestrzennego obrębu ewidencyjnego Ustronie Morskie i części obrębów Wieniotowo i Gwizd</w:t>
      </w:r>
      <w:r>
        <w:t xml:space="preserve"> </w:t>
      </w:r>
      <w:r w:rsidR="00C21CEE">
        <w:t>–</w:t>
      </w:r>
      <w:r>
        <w:t xml:space="preserve"> </w:t>
      </w:r>
      <w:r w:rsidR="00C21CEE">
        <w:t>zgodnie z zapisami planu, na terenie stanowiącym przedmiot inwestycji, wśród zasad kształtowania zabudowy i zagospodarowania terenu wymienia się lokalizację budynków i zespołów budynków obsługi sportu i rekreacji oraz usług turystycznym. Planowane przedsięwzięcie polegające na budowie sportowej hali namiotowej jest więc zgodne z zapisami planu.</w:t>
      </w:r>
    </w:p>
    <w:p w:rsidR="00D94FF3" w:rsidRPr="00220509" w:rsidRDefault="00D94FF3" w:rsidP="00D94FF3">
      <w:pPr>
        <w:widowControl w:val="0"/>
        <w:spacing w:line="276" w:lineRule="auto"/>
        <w:jc w:val="both"/>
        <w:rPr>
          <w:szCs w:val="24"/>
          <w:highlight w:val="yellow"/>
        </w:rPr>
      </w:pPr>
    </w:p>
    <w:p w:rsidR="00D94FF3" w:rsidRPr="00FD59D5" w:rsidRDefault="00D94FF3" w:rsidP="00D94FF3">
      <w:pPr>
        <w:widowControl w:val="0"/>
        <w:spacing w:line="276" w:lineRule="auto"/>
        <w:ind w:firstLine="426"/>
        <w:jc w:val="both"/>
        <w:rPr>
          <w:szCs w:val="24"/>
        </w:rPr>
      </w:pPr>
      <w:r w:rsidRPr="00FD59D5">
        <w:rPr>
          <w:szCs w:val="24"/>
        </w:rPr>
        <w:t>Wykonawca zobowiązany jest do sporządzenia dokumentacji</w:t>
      </w:r>
      <w:r w:rsidR="00823A2B">
        <w:rPr>
          <w:szCs w:val="24"/>
        </w:rPr>
        <w:t xml:space="preserve"> technicznej, którą przekaże do adaptacji zamawiającego</w:t>
      </w:r>
      <w:r w:rsidRPr="00FD59D5">
        <w:rPr>
          <w:szCs w:val="24"/>
        </w:rPr>
        <w:t xml:space="preserve"> oraz wykonania robót budowlanych przez osoby o odpowiednich uprawnieniach budowlanych. </w:t>
      </w:r>
    </w:p>
    <w:p w:rsidR="00D94FF3" w:rsidRPr="00A3140E" w:rsidRDefault="00D94FF3" w:rsidP="00D94FF3">
      <w:pPr>
        <w:widowControl w:val="0"/>
        <w:spacing w:line="276" w:lineRule="auto"/>
        <w:ind w:firstLine="426"/>
        <w:jc w:val="both"/>
        <w:rPr>
          <w:szCs w:val="24"/>
        </w:rPr>
      </w:pPr>
      <w:r w:rsidRPr="00FD59D5">
        <w:rPr>
          <w:szCs w:val="24"/>
        </w:rPr>
        <w:t xml:space="preserve">Zmiany ilości lub parametrów opisanych w programie funkcjonalno-użytkowym, mogące występować w trakcie opracowywania projektu budowlanego, nie mogą powodować zwiększenia ceny oferty Wykonawcy. </w:t>
      </w:r>
    </w:p>
    <w:p w:rsidR="00D94FF3" w:rsidRPr="00FD59D5" w:rsidRDefault="00D94FF3" w:rsidP="00D94FF3">
      <w:pPr>
        <w:spacing w:line="276" w:lineRule="auto"/>
        <w:jc w:val="both"/>
        <w:rPr>
          <w:szCs w:val="24"/>
          <w:u w:val="single"/>
        </w:rPr>
      </w:pPr>
    </w:p>
    <w:p w:rsidR="00D94FF3" w:rsidRPr="00BA183E" w:rsidRDefault="00D94FF3" w:rsidP="00D94FF3">
      <w:pPr>
        <w:numPr>
          <w:ilvl w:val="1"/>
          <w:numId w:val="2"/>
        </w:numPr>
        <w:spacing w:after="240" w:line="276" w:lineRule="auto"/>
        <w:ind w:left="567" w:hanging="567"/>
        <w:jc w:val="both"/>
        <w:rPr>
          <w:b/>
          <w:szCs w:val="24"/>
        </w:rPr>
      </w:pPr>
      <w:r w:rsidRPr="00BA183E">
        <w:rPr>
          <w:b/>
          <w:szCs w:val="24"/>
        </w:rPr>
        <w:t>Stan istniejący</w:t>
      </w:r>
    </w:p>
    <w:p w:rsidR="00D94FF3" w:rsidRPr="00BA183E" w:rsidRDefault="00D94FF3" w:rsidP="00D94FF3">
      <w:pPr>
        <w:widowControl w:val="0"/>
        <w:autoSpaceDE w:val="0"/>
        <w:autoSpaceDN w:val="0"/>
        <w:adjustRightInd w:val="0"/>
        <w:spacing w:line="276" w:lineRule="auto"/>
        <w:ind w:left="2" w:firstLine="424"/>
        <w:jc w:val="both"/>
        <w:rPr>
          <w:szCs w:val="24"/>
        </w:rPr>
      </w:pPr>
      <w:r w:rsidRPr="00BA183E">
        <w:rPr>
          <w:szCs w:val="24"/>
        </w:rPr>
        <w:t xml:space="preserve">Program funkcjonalno – użytkowy opracowany został na podstawie wizji lokalnych </w:t>
      </w:r>
      <w:r w:rsidR="006943D6">
        <w:rPr>
          <w:szCs w:val="24"/>
        </w:rPr>
        <w:t xml:space="preserve">oraz potrzeb zgłaszanych przez odbiorców projektu. </w:t>
      </w:r>
    </w:p>
    <w:p w:rsidR="00D94FF3" w:rsidRDefault="00D94FF3" w:rsidP="00D94FF3">
      <w:pPr>
        <w:widowControl w:val="0"/>
        <w:spacing w:line="276" w:lineRule="auto"/>
        <w:jc w:val="both"/>
      </w:pPr>
    </w:p>
    <w:p w:rsidR="00D94FF3" w:rsidRDefault="00D94FF3" w:rsidP="00D94FF3">
      <w:pPr>
        <w:widowControl w:val="0"/>
        <w:spacing w:line="276" w:lineRule="auto"/>
        <w:jc w:val="both"/>
      </w:pPr>
      <w:r>
        <w:t>Teren na którym planowana jest realizacja zadania, na chwilę obecną, jest niezagospodarowany, pokryty roślinnością niską. Miejsce planowanej inwestycji przedstawiono na poniższych fotografiach.</w:t>
      </w:r>
    </w:p>
    <w:p w:rsidR="00D94FF3" w:rsidRDefault="00362852" w:rsidP="00D94FF3">
      <w:pPr>
        <w:widowControl w:val="0"/>
        <w:spacing w:line="276" w:lineRule="auto"/>
        <w:jc w:val="both"/>
      </w:pPr>
      <w:r>
        <w:rPr>
          <w:noProof/>
          <w:lang w:eastAsia="pl-PL"/>
        </w:rPr>
        <w:drawing>
          <wp:inline distT="0" distB="0" distL="0" distR="0">
            <wp:extent cx="2890131" cy="2411243"/>
            <wp:effectExtent l="0" t="247650" r="0" b="217657"/>
            <wp:docPr id="1" name="Obraz 0" descr="Widok od ul. Okrz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ok od ul. Okrzei.jpg"/>
                    <pic:cNvPicPr/>
                  </pic:nvPicPr>
                  <pic:blipFill>
                    <a:blip r:embed="rId9" cstate="print"/>
                    <a:stretch>
                      <a:fillRect/>
                    </a:stretch>
                  </pic:blipFill>
                  <pic:spPr>
                    <a:xfrm rot="5400000">
                      <a:off x="0" y="0"/>
                      <a:ext cx="2891095" cy="2412047"/>
                    </a:xfrm>
                    <a:prstGeom prst="rect">
                      <a:avLst/>
                    </a:prstGeom>
                  </pic:spPr>
                </pic:pic>
              </a:graphicData>
            </a:graphic>
          </wp:inline>
        </w:drawing>
      </w:r>
      <w:r>
        <w:rPr>
          <w:b/>
          <w:bCs/>
          <w:noProof/>
          <w:color w:val="FF0000"/>
          <w:lang w:eastAsia="pl-PL"/>
        </w:rPr>
        <w:drawing>
          <wp:inline distT="0" distB="0" distL="0" distR="0">
            <wp:extent cx="2905908" cy="2367280"/>
            <wp:effectExtent l="0" t="266700" r="0" b="242570"/>
            <wp:docPr id="3" name="Obraz 1" descr="Widok od ul. Poln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ok od ul. Polnej.jpg"/>
                    <pic:cNvPicPr/>
                  </pic:nvPicPr>
                  <pic:blipFill>
                    <a:blip r:embed="rId10" cstate="print"/>
                    <a:stretch>
                      <a:fillRect/>
                    </a:stretch>
                  </pic:blipFill>
                  <pic:spPr>
                    <a:xfrm rot="5400000">
                      <a:off x="0" y="0"/>
                      <a:ext cx="2905720" cy="2367127"/>
                    </a:xfrm>
                    <a:prstGeom prst="rect">
                      <a:avLst/>
                    </a:prstGeom>
                  </pic:spPr>
                </pic:pic>
              </a:graphicData>
            </a:graphic>
          </wp:inline>
        </w:drawing>
      </w:r>
    </w:p>
    <w:p w:rsidR="00362852" w:rsidRDefault="00362852" w:rsidP="00E0690A">
      <w:pPr>
        <w:widowControl w:val="0"/>
        <w:spacing w:line="276" w:lineRule="auto"/>
        <w:jc w:val="center"/>
        <w:rPr>
          <w:b/>
          <w:bCs/>
          <w:color w:val="FF0000"/>
        </w:rPr>
      </w:pPr>
    </w:p>
    <w:p w:rsidR="00362852" w:rsidRDefault="00362852" w:rsidP="00E0690A">
      <w:pPr>
        <w:widowControl w:val="0"/>
        <w:spacing w:line="276" w:lineRule="auto"/>
        <w:jc w:val="center"/>
        <w:rPr>
          <w:b/>
          <w:bCs/>
          <w:color w:val="FF0000"/>
        </w:rPr>
      </w:pPr>
      <w:r>
        <w:rPr>
          <w:b/>
          <w:bCs/>
          <w:noProof/>
          <w:color w:val="FF0000"/>
          <w:lang w:eastAsia="pl-PL"/>
        </w:rPr>
        <w:lastRenderedPageBreak/>
        <w:drawing>
          <wp:inline distT="0" distB="0" distL="0" distR="0">
            <wp:extent cx="3271776" cy="1840547"/>
            <wp:effectExtent l="0" t="723900" r="0" b="693103"/>
            <wp:docPr id="4" name="Obraz 3" descr="Widok w kierunku ul. Woj. Pol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ok w kierunku ul. Woj. Polskiego.jpg"/>
                    <pic:cNvPicPr/>
                  </pic:nvPicPr>
                  <pic:blipFill>
                    <a:blip r:embed="rId11" cstate="print"/>
                    <a:stretch>
                      <a:fillRect/>
                    </a:stretch>
                  </pic:blipFill>
                  <pic:spPr>
                    <a:xfrm rot="5400000">
                      <a:off x="0" y="0"/>
                      <a:ext cx="3271776" cy="1840547"/>
                    </a:xfrm>
                    <a:prstGeom prst="rect">
                      <a:avLst/>
                    </a:prstGeom>
                  </pic:spPr>
                </pic:pic>
              </a:graphicData>
            </a:graphic>
          </wp:inline>
        </w:drawing>
      </w:r>
    </w:p>
    <w:p w:rsidR="00D94FF3" w:rsidRDefault="00D94FF3" w:rsidP="00D94FF3">
      <w:pPr>
        <w:widowControl w:val="0"/>
        <w:spacing w:line="276" w:lineRule="auto"/>
        <w:jc w:val="both"/>
      </w:pPr>
    </w:p>
    <w:p w:rsidR="00D94FF3" w:rsidRPr="00D632C4" w:rsidRDefault="00D94FF3" w:rsidP="00D94FF3">
      <w:pPr>
        <w:widowControl w:val="0"/>
        <w:autoSpaceDE w:val="0"/>
        <w:autoSpaceDN w:val="0"/>
        <w:adjustRightInd w:val="0"/>
        <w:spacing w:line="276" w:lineRule="auto"/>
        <w:jc w:val="center"/>
        <w:rPr>
          <w:i/>
          <w:szCs w:val="24"/>
          <w:highlight w:val="yellow"/>
        </w:rPr>
      </w:pPr>
      <w:r w:rsidRPr="00BA183E">
        <w:rPr>
          <w:i/>
          <w:szCs w:val="24"/>
        </w:rPr>
        <w:t xml:space="preserve">Fot. 1. Teren przewidziany pod </w:t>
      </w:r>
      <w:r w:rsidR="00E0690A">
        <w:rPr>
          <w:i/>
          <w:szCs w:val="24"/>
        </w:rPr>
        <w:t>budowę sportowej hali namiotowej</w:t>
      </w:r>
    </w:p>
    <w:p w:rsidR="00D94FF3" w:rsidRDefault="00D94FF3" w:rsidP="00D94FF3">
      <w:pPr>
        <w:widowControl w:val="0"/>
        <w:spacing w:line="276" w:lineRule="auto"/>
        <w:jc w:val="both"/>
      </w:pPr>
    </w:p>
    <w:p w:rsidR="00D94FF3" w:rsidRDefault="00D94FF3" w:rsidP="00D94FF3">
      <w:pPr>
        <w:widowControl w:val="0"/>
        <w:spacing w:line="276" w:lineRule="auto"/>
        <w:jc w:val="both"/>
        <w:rPr>
          <w:bCs/>
          <w:szCs w:val="28"/>
        </w:rPr>
      </w:pPr>
      <w:r w:rsidRPr="00404B1A">
        <w:rPr>
          <w:b/>
          <w:bCs/>
          <w:szCs w:val="28"/>
        </w:rPr>
        <w:t>Uwaga:</w:t>
      </w:r>
      <w:r w:rsidRPr="00BA183E">
        <w:rPr>
          <w:bCs/>
          <w:szCs w:val="28"/>
        </w:rPr>
        <w:t xml:space="preserve"> Wykonawca jest zobowiązany we własnym zakresie zweryfikować stan istniejący przedmiotu zamówienia</w:t>
      </w:r>
      <w:r w:rsidR="00E0690A">
        <w:rPr>
          <w:bCs/>
          <w:szCs w:val="28"/>
        </w:rPr>
        <w:t>.</w:t>
      </w:r>
      <w:r w:rsidRPr="00BA183E">
        <w:rPr>
          <w:bCs/>
          <w:szCs w:val="28"/>
        </w:rPr>
        <w:t xml:space="preserve"> </w:t>
      </w:r>
    </w:p>
    <w:p w:rsidR="00D94FF3" w:rsidRPr="00FD59D5" w:rsidRDefault="00D94FF3" w:rsidP="00D94FF3">
      <w:pPr>
        <w:widowControl w:val="0"/>
        <w:spacing w:line="276" w:lineRule="auto"/>
        <w:jc w:val="both"/>
        <w:rPr>
          <w:bCs/>
          <w:szCs w:val="28"/>
        </w:rPr>
      </w:pPr>
    </w:p>
    <w:p w:rsidR="00D94FF3" w:rsidRPr="00462802" w:rsidRDefault="00D94FF3" w:rsidP="00D94FF3">
      <w:pPr>
        <w:spacing w:after="240" w:line="276" w:lineRule="auto"/>
        <w:rPr>
          <w:b/>
          <w:color w:val="000000" w:themeColor="text1"/>
          <w:szCs w:val="24"/>
        </w:rPr>
      </w:pPr>
      <w:r w:rsidRPr="00462802">
        <w:rPr>
          <w:b/>
          <w:color w:val="000000" w:themeColor="text1"/>
          <w:szCs w:val="24"/>
        </w:rPr>
        <w:t xml:space="preserve">1.4. Ogólne właściwości funkcjonalno-użytkowe </w:t>
      </w:r>
    </w:p>
    <w:p w:rsidR="00E0690A" w:rsidRDefault="00E0690A" w:rsidP="00D94FF3">
      <w:pPr>
        <w:spacing w:line="276" w:lineRule="auto"/>
        <w:jc w:val="both"/>
        <w:rPr>
          <w:color w:val="000000" w:themeColor="text1"/>
          <w:szCs w:val="24"/>
        </w:rPr>
      </w:pPr>
      <w:r>
        <w:rPr>
          <w:color w:val="000000" w:themeColor="text1"/>
          <w:szCs w:val="24"/>
        </w:rPr>
        <w:t xml:space="preserve">Przedmiotem opracowania jest </w:t>
      </w:r>
      <w:r w:rsidR="00823A2B">
        <w:rPr>
          <w:color w:val="000000" w:themeColor="text1"/>
          <w:szCs w:val="24"/>
        </w:rPr>
        <w:t xml:space="preserve">sporządzenie dokumentacji technicznej, którą Wykonawca przekaże do adaptacji Zamawiającemu </w:t>
      </w:r>
      <w:r>
        <w:rPr>
          <w:color w:val="000000" w:themeColor="text1"/>
          <w:szCs w:val="24"/>
        </w:rPr>
        <w:t>i wykonanie sportowej hali namiotowej o konstrukcji metalowej i wymiarach 10x20</w:t>
      </w:r>
      <w:r w:rsidR="00823A2B">
        <w:rPr>
          <w:color w:val="000000" w:themeColor="text1"/>
          <w:szCs w:val="24"/>
        </w:rPr>
        <w:t xml:space="preserve"> </w:t>
      </w:r>
      <w:r>
        <w:rPr>
          <w:color w:val="000000" w:themeColor="text1"/>
          <w:szCs w:val="24"/>
        </w:rPr>
        <w:t>m. Projektowana hala ma służyć do uprawiania różnego rodzaju aktywności sportowej.</w:t>
      </w:r>
      <w:r w:rsidR="001E2BE8">
        <w:rPr>
          <w:color w:val="000000" w:themeColor="text1"/>
          <w:szCs w:val="24"/>
        </w:rPr>
        <w:t xml:space="preserve"> </w:t>
      </w:r>
    </w:p>
    <w:p w:rsidR="00823A2B" w:rsidRPr="00FD59D5" w:rsidRDefault="00823A2B" w:rsidP="00D94FF3">
      <w:pPr>
        <w:spacing w:line="276" w:lineRule="auto"/>
        <w:jc w:val="both"/>
        <w:rPr>
          <w:szCs w:val="24"/>
        </w:rPr>
      </w:pPr>
    </w:p>
    <w:p w:rsidR="00D94FF3" w:rsidRDefault="00D94FF3" w:rsidP="00D94FF3">
      <w:pPr>
        <w:numPr>
          <w:ilvl w:val="1"/>
          <w:numId w:val="8"/>
        </w:numPr>
        <w:spacing w:line="276" w:lineRule="auto"/>
        <w:ind w:left="567" w:hanging="567"/>
        <w:jc w:val="both"/>
        <w:rPr>
          <w:b/>
          <w:bCs/>
          <w:szCs w:val="28"/>
        </w:rPr>
      </w:pPr>
      <w:r w:rsidRPr="00FD59D5">
        <w:rPr>
          <w:b/>
          <w:bCs/>
          <w:szCs w:val="28"/>
        </w:rPr>
        <w:t>Charakterystyczne parametry</w:t>
      </w:r>
      <w:r>
        <w:rPr>
          <w:b/>
          <w:bCs/>
          <w:szCs w:val="28"/>
        </w:rPr>
        <w:t xml:space="preserve"> określające wielkość obiektu lub zakres robót budowlanych</w:t>
      </w:r>
      <w:r w:rsidRPr="00FD59D5">
        <w:rPr>
          <w:b/>
          <w:bCs/>
          <w:szCs w:val="28"/>
        </w:rPr>
        <w:t xml:space="preserve"> oraz właściwości funkcjonalno-użytkowe</w:t>
      </w:r>
    </w:p>
    <w:p w:rsidR="00D94FF3" w:rsidRDefault="00D94FF3" w:rsidP="00D94FF3">
      <w:pPr>
        <w:spacing w:line="276" w:lineRule="auto"/>
        <w:rPr>
          <w:b/>
          <w:bCs/>
          <w:szCs w:val="28"/>
        </w:rPr>
      </w:pPr>
    </w:p>
    <w:p w:rsidR="00C8131A" w:rsidRDefault="00C8131A" w:rsidP="00D94FF3">
      <w:pPr>
        <w:spacing w:line="276" w:lineRule="auto"/>
        <w:jc w:val="both"/>
        <w:rPr>
          <w:bCs/>
          <w:szCs w:val="28"/>
        </w:rPr>
      </w:pPr>
    </w:p>
    <w:p w:rsidR="00D94FF3" w:rsidRDefault="00D94FF3" w:rsidP="00D94FF3">
      <w:pPr>
        <w:spacing w:line="276" w:lineRule="auto"/>
        <w:jc w:val="both"/>
        <w:rPr>
          <w:bCs/>
          <w:szCs w:val="28"/>
        </w:rPr>
      </w:pPr>
      <w:r>
        <w:rPr>
          <w:bCs/>
          <w:szCs w:val="28"/>
        </w:rPr>
        <w:t xml:space="preserve">W ramach zadania należy </w:t>
      </w:r>
      <w:r w:rsidR="00823A2B">
        <w:rPr>
          <w:bCs/>
          <w:szCs w:val="28"/>
        </w:rPr>
        <w:t xml:space="preserve">wykonać dokumentacje techniczną i przekazać Zamawiającemu do adaptacji </w:t>
      </w:r>
      <w:r>
        <w:rPr>
          <w:bCs/>
          <w:szCs w:val="28"/>
        </w:rPr>
        <w:t xml:space="preserve"> i wykonać następujące roboty:</w:t>
      </w:r>
    </w:p>
    <w:p w:rsidR="00D94FF3" w:rsidRPr="00D910E2" w:rsidRDefault="00D94FF3" w:rsidP="00D94FF3">
      <w:pPr>
        <w:jc w:val="both"/>
        <w:rPr>
          <w:bCs/>
          <w:sz w:val="16"/>
          <w:szCs w:val="16"/>
        </w:rPr>
      </w:pPr>
    </w:p>
    <w:p w:rsidR="00D94FF3" w:rsidRPr="00D910E2" w:rsidRDefault="00C8131A" w:rsidP="00D94FF3">
      <w:pPr>
        <w:numPr>
          <w:ilvl w:val="0"/>
          <w:numId w:val="17"/>
        </w:numPr>
        <w:spacing w:line="276" w:lineRule="auto"/>
        <w:jc w:val="both"/>
        <w:rPr>
          <w:b/>
          <w:bCs/>
          <w:i/>
          <w:szCs w:val="28"/>
        </w:rPr>
      </w:pPr>
      <w:r>
        <w:rPr>
          <w:b/>
          <w:bCs/>
          <w:i/>
          <w:szCs w:val="28"/>
        </w:rPr>
        <w:t>Budowa hali sportowej namiotowej</w:t>
      </w:r>
    </w:p>
    <w:p w:rsidR="00D94FF3" w:rsidRPr="00D910E2" w:rsidRDefault="00D94FF3" w:rsidP="00D94FF3">
      <w:pPr>
        <w:ind w:left="720"/>
        <w:jc w:val="both"/>
        <w:rPr>
          <w:rStyle w:val="Pogrubienie"/>
          <w:b w:val="0"/>
          <w:sz w:val="16"/>
          <w:szCs w:val="16"/>
          <w:shd w:val="clear" w:color="auto" w:fill="FFFFFF"/>
        </w:rPr>
      </w:pPr>
    </w:p>
    <w:p w:rsidR="00D94FF3" w:rsidRPr="00D910E2" w:rsidRDefault="00D94FF3" w:rsidP="00D94FF3">
      <w:pPr>
        <w:spacing w:line="276" w:lineRule="auto"/>
        <w:ind w:left="720"/>
        <w:jc w:val="both"/>
        <w:rPr>
          <w:rStyle w:val="Pogrubienie"/>
          <w:b w:val="0"/>
          <w:szCs w:val="24"/>
          <w:u w:val="single"/>
          <w:shd w:val="clear" w:color="auto" w:fill="FFFFFF"/>
        </w:rPr>
      </w:pPr>
      <w:r w:rsidRPr="00D910E2">
        <w:rPr>
          <w:rStyle w:val="Pogrubienie"/>
          <w:szCs w:val="24"/>
          <w:u w:val="single"/>
          <w:shd w:val="clear" w:color="auto" w:fill="FFFFFF"/>
        </w:rPr>
        <w:t>Charakterystyczne parametry:</w:t>
      </w:r>
    </w:p>
    <w:p w:rsidR="00D94FF3" w:rsidRPr="00C8131A" w:rsidRDefault="00D94FF3" w:rsidP="00D94FF3">
      <w:pPr>
        <w:spacing w:line="276" w:lineRule="auto"/>
        <w:ind w:left="720"/>
        <w:jc w:val="both"/>
        <w:rPr>
          <w:rStyle w:val="Pogrubienie"/>
          <w:b w:val="0"/>
          <w:bCs w:val="0"/>
          <w:szCs w:val="24"/>
          <w:shd w:val="clear" w:color="auto" w:fill="FFFFFF"/>
        </w:rPr>
      </w:pPr>
      <w:r w:rsidRPr="00C8131A">
        <w:rPr>
          <w:rStyle w:val="Pogrubienie"/>
          <w:b w:val="0"/>
          <w:bCs w:val="0"/>
          <w:szCs w:val="24"/>
          <w:shd w:val="clear" w:color="auto" w:fill="FFFFFF"/>
        </w:rPr>
        <w:t xml:space="preserve">- wymiary </w:t>
      </w:r>
      <w:r w:rsidR="00C8131A" w:rsidRPr="00C8131A">
        <w:rPr>
          <w:rStyle w:val="Pogrubienie"/>
          <w:b w:val="0"/>
          <w:bCs w:val="0"/>
          <w:szCs w:val="24"/>
          <w:shd w:val="clear" w:color="auto" w:fill="FFFFFF"/>
        </w:rPr>
        <w:t>hali:</w:t>
      </w:r>
      <w:r w:rsidR="00C8131A">
        <w:rPr>
          <w:rStyle w:val="Pogrubienie"/>
          <w:b w:val="0"/>
          <w:bCs w:val="0"/>
          <w:szCs w:val="24"/>
          <w:shd w:val="clear" w:color="auto" w:fill="FFFFFF"/>
        </w:rPr>
        <w:t xml:space="preserve"> minimum</w:t>
      </w:r>
      <w:r w:rsidR="00C8131A" w:rsidRPr="00C8131A">
        <w:rPr>
          <w:rStyle w:val="Pogrubienie"/>
          <w:b w:val="0"/>
          <w:bCs w:val="0"/>
          <w:szCs w:val="24"/>
          <w:shd w:val="clear" w:color="auto" w:fill="FFFFFF"/>
        </w:rPr>
        <w:t xml:space="preserve"> 10,0 x 20,0m</w:t>
      </w:r>
    </w:p>
    <w:p w:rsidR="00D94FF3" w:rsidRPr="00C8131A" w:rsidRDefault="00D94FF3" w:rsidP="00D94FF3">
      <w:pPr>
        <w:spacing w:line="276" w:lineRule="auto"/>
        <w:ind w:left="720"/>
        <w:jc w:val="both"/>
        <w:rPr>
          <w:rStyle w:val="Pogrubienie"/>
          <w:b w:val="0"/>
          <w:bCs w:val="0"/>
          <w:szCs w:val="24"/>
          <w:shd w:val="clear" w:color="auto" w:fill="FFFFFF"/>
        </w:rPr>
      </w:pPr>
      <w:r w:rsidRPr="00C8131A">
        <w:rPr>
          <w:rStyle w:val="Pogrubienie"/>
          <w:b w:val="0"/>
          <w:bCs w:val="0"/>
          <w:szCs w:val="24"/>
          <w:shd w:val="clear" w:color="auto" w:fill="FFFFFF"/>
        </w:rPr>
        <w:t xml:space="preserve">- powierzchnia </w:t>
      </w:r>
      <w:r w:rsidR="00C8131A" w:rsidRPr="00C8131A">
        <w:rPr>
          <w:rStyle w:val="Pogrubienie"/>
          <w:b w:val="0"/>
          <w:bCs w:val="0"/>
          <w:szCs w:val="24"/>
          <w:shd w:val="clear" w:color="auto" w:fill="FFFFFF"/>
        </w:rPr>
        <w:t>zabudowy</w:t>
      </w:r>
      <w:r w:rsidRPr="00C8131A">
        <w:rPr>
          <w:rStyle w:val="Pogrubienie"/>
          <w:b w:val="0"/>
          <w:bCs w:val="0"/>
          <w:szCs w:val="24"/>
          <w:shd w:val="clear" w:color="auto" w:fill="FFFFFF"/>
        </w:rPr>
        <w:t>:</w:t>
      </w:r>
      <w:r w:rsidR="00C8131A">
        <w:rPr>
          <w:rStyle w:val="Pogrubienie"/>
          <w:b w:val="0"/>
          <w:bCs w:val="0"/>
          <w:szCs w:val="24"/>
          <w:shd w:val="clear" w:color="auto" w:fill="FFFFFF"/>
        </w:rPr>
        <w:t xml:space="preserve"> minimum</w:t>
      </w:r>
      <w:r w:rsidRPr="00C8131A">
        <w:rPr>
          <w:rStyle w:val="Pogrubienie"/>
          <w:b w:val="0"/>
          <w:bCs w:val="0"/>
          <w:szCs w:val="24"/>
          <w:shd w:val="clear" w:color="auto" w:fill="FFFFFF"/>
        </w:rPr>
        <w:t xml:space="preserve"> </w:t>
      </w:r>
      <w:r w:rsidR="00C8131A" w:rsidRPr="00C8131A">
        <w:rPr>
          <w:rStyle w:val="Pogrubienie"/>
          <w:b w:val="0"/>
          <w:bCs w:val="0"/>
          <w:szCs w:val="24"/>
          <w:shd w:val="clear" w:color="auto" w:fill="FFFFFF"/>
        </w:rPr>
        <w:t>20</w:t>
      </w:r>
      <w:r w:rsidRPr="00C8131A">
        <w:rPr>
          <w:rStyle w:val="Pogrubienie"/>
          <w:b w:val="0"/>
          <w:bCs w:val="0"/>
          <w:szCs w:val="24"/>
          <w:shd w:val="clear" w:color="auto" w:fill="FFFFFF"/>
        </w:rPr>
        <w:t>0,0m</w:t>
      </w:r>
      <w:r w:rsidRPr="00C8131A">
        <w:rPr>
          <w:rStyle w:val="Pogrubienie"/>
          <w:b w:val="0"/>
          <w:bCs w:val="0"/>
          <w:szCs w:val="24"/>
          <w:shd w:val="clear" w:color="auto" w:fill="FFFFFF"/>
          <w:vertAlign w:val="superscript"/>
        </w:rPr>
        <w:t>2</w:t>
      </w:r>
      <w:r w:rsidRPr="00C8131A">
        <w:rPr>
          <w:rStyle w:val="Pogrubienie"/>
          <w:b w:val="0"/>
          <w:bCs w:val="0"/>
          <w:szCs w:val="24"/>
          <w:shd w:val="clear" w:color="auto" w:fill="FFFFFF"/>
        </w:rPr>
        <w:t xml:space="preserve"> </w:t>
      </w:r>
    </w:p>
    <w:p w:rsidR="00C8131A" w:rsidRDefault="00C8131A" w:rsidP="00D94FF3">
      <w:pPr>
        <w:spacing w:line="276" w:lineRule="auto"/>
        <w:ind w:left="720"/>
        <w:jc w:val="both"/>
        <w:rPr>
          <w:rStyle w:val="Pogrubienie"/>
          <w:b w:val="0"/>
          <w:bCs w:val="0"/>
          <w:szCs w:val="24"/>
          <w:shd w:val="clear" w:color="auto" w:fill="FFFFFF"/>
        </w:rPr>
      </w:pPr>
      <w:r w:rsidRPr="00C8131A">
        <w:rPr>
          <w:rStyle w:val="Pogrubienie"/>
          <w:b w:val="0"/>
          <w:bCs w:val="0"/>
          <w:szCs w:val="24"/>
          <w:shd w:val="clear" w:color="auto" w:fill="FFFFFF"/>
        </w:rPr>
        <w:t xml:space="preserve">- wysokość </w:t>
      </w:r>
      <w:r>
        <w:rPr>
          <w:rStyle w:val="Pogrubienie"/>
          <w:b w:val="0"/>
          <w:bCs w:val="0"/>
          <w:szCs w:val="24"/>
          <w:shd w:val="clear" w:color="auto" w:fill="FFFFFF"/>
        </w:rPr>
        <w:t>ściany bocznej: minimum 3,0m</w:t>
      </w:r>
    </w:p>
    <w:p w:rsidR="00C8131A" w:rsidRPr="00C8131A" w:rsidRDefault="00C8131A" w:rsidP="00D94FF3">
      <w:pPr>
        <w:spacing w:line="276" w:lineRule="auto"/>
        <w:ind w:left="720"/>
        <w:jc w:val="both"/>
        <w:rPr>
          <w:rStyle w:val="Pogrubienie"/>
          <w:b w:val="0"/>
          <w:bCs w:val="0"/>
          <w:szCs w:val="24"/>
          <w:shd w:val="clear" w:color="auto" w:fill="FFFFFF"/>
        </w:rPr>
      </w:pPr>
      <w:r>
        <w:rPr>
          <w:rStyle w:val="Pogrubienie"/>
          <w:b w:val="0"/>
          <w:bCs w:val="0"/>
          <w:szCs w:val="24"/>
          <w:shd w:val="clear" w:color="auto" w:fill="FFFFFF"/>
        </w:rPr>
        <w:t xml:space="preserve">- dach dwuspadowy o kącie nachylenia </w:t>
      </w:r>
      <w:r w:rsidR="00C159A4">
        <w:rPr>
          <w:rStyle w:val="Pogrubienie"/>
          <w:b w:val="0"/>
          <w:bCs w:val="0"/>
          <w:szCs w:val="24"/>
          <w:shd w:val="clear" w:color="auto" w:fill="FFFFFF"/>
        </w:rPr>
        <w:t>dostosowanym do warunków atmosferycznych panujących w miejscu planowanej inwestycji</w:t>
      </w:r>
    </w:p>
    <w:p w:rsidR="00D94FF3" w:rsidRPr="00D910E2" w:rsidRDefault="00D94FF3" w:rsidP="00D94FF3">
      <w:pPr>
        <w:ind w:left="720"/>
        <w:jc w:val="both"/>
        <w:rPr>
          <w:rStyle w:val="Pogrubienie"/>
          <w:b w:val="0"/>
          <w:sz w:val="16"/>
          <w:szCs w:val="16"/>
          <w:shd w:val="clear" w:color="auto" w:fill="FFFFFF"/>
        </w:rPr>
      </w:pPr>
    </w:p>
    <w:p w:rsidR="00D94FF3" w:rsidRPr="00D910E2" w:rsidRDefault="00D94FF3" w:rsidP="00D94FF3">
      <w:pPr>
        <w:spacing w:line="276" w:lineRule="auto"/>
        <w:ind w:left="720"/>
        <w:jc w:val="both"/>
        <w:rPr>
          <w:rStyle w:val="Pogrubienie"/>
          <w:b w:val="0"/>
          <w:szCs w:val="24"/>
          <w:u w:val="single"/>
          <w:shd w:val="clear" w:color="auto" w:fill="FFFFFF"/>
        </w:rPr>
      </w:pPr>
      <w:r w:rsidRPr="00D910E2">
        <w:rPr>
          <w:rStyle w:val="Pogrubienie"/>
          <w:szCs w:val="24"/>
          <w:u w:val="single"/>
          <w:shd w:val="clear" w:color="auto" w:fill="FFFFFF"/>
        </w:rPr>
        <w:t>Właściwości funkcjonalno-użytkowe</w:t>
      </w:r>
      <w:r>
        <w:rPr>
          <w:rStyle w:val="Pogrubienie"/>
          <w:szCs w:val="24"/>
          <w:u w:val="single"/>
          <w:shd w:val="clear" w:color="auto" w:fill="FFFFFF"/>
        </w:rPr>
        <w:t>:</w:t>
      </w:r>
    </w:p>
    <w:p w:rsidR="00D94FF3" w:rsidRPr="001044DE" w:rsidRDefault="00C159A4" w:rsidP="00D94FF3">
      <w:pPr>
        <w:spacing w:line="276" w:lineRule="auto"/>
        <w:ind w:left="720"/>
        <w:jc w:val="both"/>
        <w:rPr>
          <w:rStyle w:val="Pogrubienie"/>
          <w:b w:val="0"/>
          <w:bCs w:val="0"/>
          <w:szCs w:val="24"/>
          <w:shd w:val="clear" w:color="auto" w:fill="FFFFFF"/>
        </w:rPr>
      </w:pPr>
      <w:r w:rsidRPr="001044DE">
        <w:rPr>
          <w:rStyle w:val="Pogrubienie"/>
          <w:b w:val="0"/>
          <w:bCs w:val="0"/>
          <w:szCs w:val="24"/>
          <w:shd w:val="clear" w:color="auto" w:fill="FFFFFF"/>
        </w:rPr>
        <w:lastRenderedPageBreak/>
        <w:t xml:space="preserve">- </w:t>
      </w:r>
      <w:r w:rsidR="001044DE" w:rsidRPr="001044DE">
        <w:rPr>
          <w:rStyle w:val="Pogrubienie"/>
          <w:b w:val="0"/>
          <w:bCs w:val="0"/>
          <w:szCs w:val="24"/>
          <w:shd w:val="clear" w:color="auto" w:fill="FFFFFF"/>
        </w:rPr>
        <w:t>Konstrukcja hali: konstrukcja aluminiowa lub stalowa ocynkowana ogniowo</w:t>
      </w:r>
      <w:r w:rsidR="00940723">
        <w:rPr>
          <w:rStyle w:val="Pogrubienie"/>
          <w:b w:val="0"/>
          <w:bCs w:val="0"/>
          <w:szCs w:val="24"/>
          <w:shd w:val="clear" w:color="auto" w:fill="FFFFFF"/>
        </w:rPr>
        <w:t xml:space="preserve"> na odpowiednio dobranych fundamentach.</w:t>
      </w:r>
      <w:r w:rsidR="003B54B2">
        <w:rPr>
          <w:rStyle w:val="Pogrubienie"/>
          <w:b w:val="0"/>
          <w:bCs w:val="0"/>
          <w:szCs w:val="24"/>
          <w:shd w:val="clear" w:color="auto" w:fill="FFFFFF"/>
        </w:rPr>
        <w:t xml:space="preserve"> Wymagana jest </w:t>
      </w:r>
      <w:r w:rsidR="003B54B2">
        <w:t>konstrukcja spełniająca wymagania obowiązujących norm obciążenia śniegiem i wiatrem dla rejonu posadowienia hali.</w:t>
      </w:r>
    </w:p>
    <w:p w:rsidR="001044DE" w:rsidRDefault="001044DE" w:rsidP="00D94FF3">
      <w:pPr>
        <w:spacing w:line="276" w:lineRule="auto"/>
        <w:ind w:left="720"/>
        <w:jc w:val="both"/>
        <w:rPr>
          <w:rStyle w:val="Pogrubienie"/>
          <w:b w:val="0"/>
          <w:bCs w:val="0"/>
          <w:szCs w:val="24"/>
          <w:shd w:val="clear" w:color="auto" w:fill="FFFFFF"/>
        </w:rPr>
      </w:pPr>
      <w:r w:rsidRPr="001044DE">
        <w:rPr>
          <w:rStyle w:val="Pogrubienie"/>
          <w:b w:val="0"/>
          <w:bCs w:val="0"/>
          <w:szCs w:val="24"/>
          <w:shd w:val="clear" w:color="auto" w:fill="FFFFFF"/>
        </w:rPr>
        <w:t>- Pokrycie ścian (wraz z trójkątami szczytowymi): płyta warstwowa PIR o grubości minimum 6,0cm</w:t>
      </w:r>
      <w:r w:rsidR="00356592">
        <w:rPr>
          <w:rStyle w:val="Pogrubienie"/>
          <w:b w:val="0"/>
          <w:bCs w:val="0"/>
          <w:szCs w:val="24"/>
          <w:shd w:val="clear" w:color="auto" w:fill="FFFFFF"/>
        </w:rPr>
        <w:t xml:space="preserve"> w dwóch kolorach ze standardowej palety RAL.</w:t>
      </w:r>
    </w:p>
    <w:p w:rsidR="001044DE" w:rsidRDefault="001044DE" w:rsidP="00D94FF3">
      <w:pPr>
        <w:spacing w:line="276" w:lineRule="auto"/>
        <w:ind w:left="720"/>
        <w:jc w:val="both"/>
        <w:rPr>
          <w:rStyle w:val="Pogrubienie"/>
          <w:b w:val="0"/>
          <w:bCs w:val="0"/>
          <w:szCs w:val="24"/>
          <w:shd w:val="clear" w:color="auto" w:fill="FFFFFF"/>
        </w:rPr>
      </w:pPr>
      <w:r>
        <w:rPr>
          <w:rStyle w:val="Pogrubienie"/>
          <w:b w:val="0"/>
          <w:bCs w:val="0"/>
          <w:szCs w:val="24"/>
          <w:shd w:val="clear" w:color="auto" w:fill="FFFFFF"/>
        </w:rPr>
        <w:t>- Pokrycie dachu: podwójna powłoka PCV o gramaturze minimum 650 g/m</w:t>
      </w:r>
      <w:r>
        <w:rPr>
          <w:rStyle w:val="Pogrubienie"/>
          <w:b w:val="0"/>
          <w:bCs w:val="0"/>
          <w:szCs w:val="24"/>
          <w:shd w:val="clear" w:color="auto" w:fill="FFFFFF"/>
          <w:vertAlign w:val="superscript"/>
        </w:rPr>
        <w:t>2</w:t>
      </w:r>
      <w:r>
        <w:rPr>
          <w:rStyle w:val="Pogrubienie"/>
          <w:b w:val="0"/>
          <w:bCs w:val="0"/>
          <w:szCs w:val="24"/>
          <w:shd w:val="clear" w:color="auto" w:fill="FFFFFF"/>
        </w:rPr>
        <w:t xml:space="preserve"> </w:t>
      </w:r>
      <w:r w:rsidRPr="0009385F">
        <w:t>z</w:t>
      </w:r>
      <w:r w:rsidR="0009385F">
        <w:t> </w:t>
      </w:r>
      <w:r w:rsidRPr="0009385F">
        <w:t>wypełnieniem</w:t>
      </w:r>
      <w:r>
        <w:rPr>
          <w:rStyle w:val="Pogrubienie"/>
          <w:b w:val="0"/>
          <w:bCs w:val="0"/>
          <w:szCs w:val="24"/>
          <w:shd w:val="clear" w:color="auto" w:fill="FFFFFF"/>
        </w:rPr>
        <w:t xml:space="preserve"> powietrznym</w:t>
      </w:r>
      <w:r w:rsidR="0009385F">
        <w:rPr>
          <w:rStyle w:val="Pogrubienie"/>
          <w:b w:val="0"/>
          <w:bCs w:val="0"/>
          <w:szCs w:val="24"/>
          <w:shd w:val="clear" w:color="auto" w:fill="FFFFFF"/>
        </w:rPr>
        <w:t>, wodoszczelne, o zwiększonej odporności na promieniowanie UV, odbarwienia i zabrudzenia</w:t>
      </w:r>
      <w:r w:rsidR="009F6096">
        <w:rPr>
          <w:rStyle w:val="Pogrubienie"/>
          <w:b w:val="0"/>
          <w:bCs w:val="0"/>
          <w:szCs w:val="24"/>
          <w:shd w:val="clear" w:color="auto" w:fill="FFFFFF"/>
        </w:rPr>
        <w:t>; materiał powinien się cechować wysokim wskaźnikiem reakcji na ogień – minimum B-S2,d0</w:t>
      </w:r>
      <w:r>
        <w:rPr>
          <w:rStyle w:val="Pogrubienie"/>
          <w:b w:val="0"/>
          <w:bCs w:val="0"/>
          <w:szCs w:val="24"/>
          <w:shd w:val="clear" w:color="auto" w:fill="FFFFFF"/>
        </w:rPr>
        <w:t xml:space="preserve"> </w:t>
      </w:r>
      <w:r w:rsidR="009F6096">
        <w:rPr>
          <w:rStyle w:val="Pogrubienie"/>
          <w:b w:val="0"/>
          <w:bCs w:val="0"/>
          <w:szCs w:val="24"/>
          <w:shd w:val="clear" w:color="auto" w:fill="FFFFFF"/>
        </w:rPr>
        <w:t>według PN-EN 13501.</w:t>
      </w:r>
    </w:p>
    <w:p w:rsidR="0009385F" w:rsidRDefault="0009385F" w:rsidP="00D94FF3">
      <w:pPr>
        <w:spacing w:line="276" w:lineRule="auto"/>
        <w:ind w:left="720"/>
        <w:jc w:val="both"/>
        <w:rPr>
          <w:rStyle w:val="Pogrubienie"/>
          <w:b w:val="0"/>
          <w:bCs w:val="0"/>
          <w:szCs w:val="24"/>
          <w:shd w:val="clear" w:color="auto" w:fill="FFFFFF"/>
        </w:rPr>
      </w:pPr>
    </w:p>
    <w:p w:rsidR="0009385F" w:rsidRPr="00940723" w:rsidRDefault="0009385F" w:rsidP="00D94FF3">
      <w:pPr>
        <w:spacing w:line="276" w:lineRule="auto"/>
        <w:ind w:left="720"/>
        <w:jc w:val="both"/>
        <w:rPr>
          <w:rStyle w:val="Pogrubienie"/>
          <w:b w:val="0"/>
          <w:bCs w:val="0"/>
          <w:szCs w:val="24"/>
          <w:u w:val="single"/>
          <w:shd w:val="clear" w:color="auto" w:fill="FFFFFF"/>
        </w:rPr>
      </w:pPr>
      <w:r w:rsidRPr="00940723">
        <w:rPr>
          <w:rStyle w:val="Pogrubienie"/>
          <w:b w:val="0"/>
          <w:bCs w:val="0"/>
          <w:szCs w:val="24"/>
          <w:u w:val="single"/>
          <w:shd w:val="clear" w:color="auto" w:fill="FFFFFF"/>
        </w:rPr>
        <w:t>Wymagane dodatkowe elementy:</w:t>
      </w:r>
    </w:p>
    <w:p w:rsidR="0009385F" w:rsidRDefault="0009385F" w:rsidP="00D94FF3">
      <w:pPr>
        <w:spacing w:line="276" w:lineRule="auto"/>
        <w:ind w:left="720"/>
        <w:jc w:val="both"/>
        <w:rPr>
          <w:rStyle w:val="Pogrubienie"/>
          <w:b w:val="0"/>
          <w:bCs w:val="0"/>
          <w:szCs w:val="24"/>
          <w:shd w:val="clear" w:color="auto" w:fill="FFFFFF"/>
        </w:rPr>
      </w:pPr>
      <w:r>
        <w:rPr>
          <w:rStyle w:val="Pogrubienie"/>
          <w:b w:val="0"/>
          <w:bCs w:val="0"/>
          <w:szCs w:val="24"/>
          <w:shd w:val="clear" w:color="auto" w:fill="FFFFFF"/>
        </w:rPr>
        <w:t xml:space="preserve">- brama segmentowa manualna w ścianie szczytowej o wymiarach </w:t>
      </w:r>
      <w:r w:rsidR="003A3217">
        <w:rPr>
          <w:rStyle w:val="Pogrubienie"/>
          <w:b w:val="0"/>
          <w:bCs w:val="0"/>
          <w:szCs w:val="24"/>
          <w:shd w:val="clear" w:color="auto" w:fill="FFFFFF"/>
        </w:rPr>
        <w:t xml:space="preserve">min. </w:t>
      </w:r>
      <w:r>
        <w:rPr>
          <w:rStyle w:val="Pogrubienie"/>
          <w:b w:val="0"/>
          <w:bCs w:val="0"/>
          <w:szCs w:val="24"/>
          <w:shd w:val="clear" w:color="auto" w:fill="FFFFFF"/>
        </w:rPr>
        <w:t xml:space="preserve">3,0x3,0m wraz z drzwiami wejściowymi o wymiarach </w:t>
      </w:r>
      <w:r w:rsidR="003A3217">
        <w:rPr>
          <w:rStyle w:val="Pogrubienie"/>
          <w:b w:val="0"/>
          <w:bCs w:val="0"/>
          <w:szCs w:val="24"/>
          <w:shd w:val="clear" w:color="auto" w:fill="FFFFFF"/>
        </w:rPr>
        <w:t xml:space="preserve">min. </w:t>
      </w:r>
      <w:r>
        <w:rPr>
          <w:rStyle w:val="Pogrubienie"/>
          <w:b w:val="0"/>
          <w:bCs w:val="0"/>
          <w:szCs w:val="24"/>
          <w:shd w:val="clear" w:color="auto" w:fill="FFFFFF"/>
        </w:rPr>
        <w:t>1,0x2,0m; dopuszcza się zastosowanie bramy automatycznej;</w:t>
      </w:r>
    </w:p>
    <w:p w:rsidR="0009385F" w:rsidRDefault="0009385F" w:rsidP="00D94FF3">
      <w:pPr>
        <w:spacing w:line="276" w:lineRule="auto"/>
        <w:ind w:left="720"/>
        <w:jc w:val="both"/>
        <w:rPr>
          <w:rStyle w:val="Pogrubienie"/>
          <w:b w:val="0"/>
          <w:bCs w:val="0"/>
          <w:szCs w:val="24"/>
          <w:shd w:val="clear" w:color="auto" w:fill="FFFFFF"/>
        </w:rPr>
      </w:pPr>
      <w:r>
        <w:rPr>
          <w:rStyle w:val="Pogrubienie"/>
          <w:b w:val="0"/>
          <w:bCs w:val="0"/>
          <w:szCs w:val="24"/>
          <w:shd w:val="clear" w:color="auto" w:fill="FFFFFF"/>
        </w:rPr>
        <w:t xml:space="preserve">- drzwi ewakuacyjne </w:t>
      </w:r>
      <w:r w:rsidR="00940723">
        <w:rPr>
          <w:rStyle w:val="Pogrubienie"/>
          <w:b w:val="0"/>
          <w:bCs w:val="0"/>
          <w:szCs w:val="24"/>
          <w:shd w:val="clear" w:color="auto" w:fill="FFFFFF"/>
        </w:rPr>
        <w:t xml:space="preserve">o wymiarach </w:t>
      </w:r>
      <w:r w:rsidR="003A3217">
        <w:rPr>
          <w:rStyle w:val="Pogrubienie"/>
          <w:b w:val="0"/>
          <w:bCs w:val="0"/>
          <w:szCs w:val="24"/>
          <w:shd w:val="clear" w:color="auto" w:fill="FFFFFF"/>
        </w:rPr>
        <w:t xml:space="preserve">min. </w:t>
      </w:r>
      <w:r w:rsidR="00940723">
        <w:rPr>
          <w:rStyle w:val="Pogrubienie"/>
          <w:b w:val="0"/>
          <w:bCs w:val="0"/>
          <w:szCs w:val="24"/>
          <w:shd w:val="clear" w:color="auto" w:fill="FFFFFF"/>
        </w:rPr>
        <w:t>1,0x2,0m;</w:t>
      </w:r>
    </w:p>
    <w:p w:rsidR="00940723" w:rsidRDefault="00940723" w:rsidP="00D94FF3">
      <w:pPr>
        <w:spacing w:line="276" w:lineRule="auto"/>
        <w:ind w:left="720"/>
        <w:jc w:val="both"/>
        <w:rPr>
          <w:rStyle w:val="Pogrubienie"/>
          <w:b w:val="0"/>
          <w:bCs w:val="0"/>
          <w:szCs w:val="24"/>
          <w:shd w:val="clear" w:color="auto" w:fill="FFFFFF"/>
        </w:rPr>
      </w:pPr>
      <w:r>
        <w:rPr>
          <w:rStyle w:val="Pogrubienie"/>
          <w:b w:val="0"/>
          <w:bCs w:val="0"/>
          <w:szCs w:val="24"/>
          <w:shd w:val="clear" w:color="auto" w:fill="FFFFFF"/>
        </w:rPr>
        <w:t xml:space="preserve">- okna uchylne o wymiarach </w:t>
      </w:r>
      <w:r w:rsidR="003A3217">
        <w:rPr>
          <w:rStyle w:val="Pogrubienie"/>
          <w:b w:val="0"/>
          <w:bCs w:val="0"/>
          <w:szCs w:val="24"/>
          <w:shd w:val="clear" w:color="auto" w:fill="FFFFFF"/>
        </w:rPr>
        <w:t xml:space="preserve">min. </w:t>
      </w:r>
      <w:r>
        <w:rPr>
          <w:rStyle w:val="Pogrubienie"/>
          <w:b w:val="0"/>
          <w:bCs w:val="0"/>
          <w:szCs w:val="24"/>
          <w:shd w:val="clear" w:color="auto" w:fill="FFFFFF"/>
        </w:rPr>
        <w:t>1,0x2,0m – 8 szt., montowane po 4 szt. w każdej ze ścian bocznych; montaż okien wykonać należy jedynie w pierwszej połowie hali namiotowej (od strony ściany szczytowej na której wykonana będzie brama);</w:t>
      </w:r>
    </w:p>
    <w:p w:rsidR="00940723" w:rsidRDefault="00940723" w:rsidP="00D94FF3">
      <w:pPr>
        <w:spacing w:line="276" w:lineRule="auto"/>
        <w:ind w:left="720"/>
        <w:jc w:val="both"/>
        <w:rPr>
          <w:rStyle w:val="Pogrubienie"/>
          <w:b w:val="0"/>
          <w:bCs w:val="0"/>
          <w:szCs w:val="24"/>
          <w:shd w:val="clear" w:color="auto" w:fill="FFFFFF"/>
        </w:rPr>
      </w:pPr>
      <w:r>
        <w:rPr>
          <w:rStyle w:val="Pogrubienie"/>
          <w:b w:val="0"/>
          <w:bCs w:val="0"/>
          <w:szCs w:val="24"/>
          <w:shd w:val="clear" w:color="auto" w:fill="FFFFFF"/>
        </w:rPr>
        <w:t>- orynnowanie z obu stron hali, ze spadkiem rynny w jednym kierunku.</w:t>
      </w:r>
    </w:p>
    <w:p w:rsidR="00356592" w:rsidRDefault="00356592" w:rsidP="00D94FF3">
      <w:pPr>
        <w:spacing w:line="276" w:lineRule="auto"/>
        <w:ind w:left="720"/>
        <w:jc w:val="both"/>
        <w:rPr>
          <w:rStyle w:val="Pogrubienie"/>
          <w:b w:val="0"/>
          <w:bCs w:val="0"/>
          <w:szCs w:val="24"/>
          <w:shd w:val="clear" w:color="auto" w:fill="FFFFFF"/>
        </w:rPr>
      </w:pPr>
    </w:p>
    <w:p w:rsidR="00356592" w:rsidRPr="001044DE" w:rsidRDefault="00356592" w:rsidP="00D94FF3">
      <w:pPr>
        <w:spacing w:line="276" w:lineRule="auto"/>
        <w:ind w:left="720"/>
        <w:jc w:val="both"/>
        <w:rPr>
          <w:b/>
          <w:bCs/>
          <w:szCs w:val="24"/>
        </w:rPr>
      </w:pPr>
      <w:r>
        <w:rPr>
          <w:rStyle w:val="Pogrubienie"/>
          <w:b w:val="0"/>
          <w:bCs w:val="0"/>
          <w:szCs w:val="24"/>
          <w:shd w:val="clear" w:color="auto" w:fill="FFFFFF"/>
        </w:rPr>
        <w:t>Schemat hali przedstawiono na rysunkach stanowiących załączniki do PFU.</w:t>
      </w:r>
    </w:p>
    <w:p w:rsidR="00D94FF3" w:rsidRPr="00D910E2" w:rsidRDefault="00D94FF3" w:rsidP="00D94FF3">
      <w:pPr>
        <w:spacing w:line="276" w:lineRule="auto"/>
        <w:ind w:left="720"/>
        <w:jc w:val="both"/>
        <w:rPr>
          <w:bCs/>
          <w:szCs w:val="24"/>
        </w:rPr>
      </w:pPr>
    </w:p>
    <w:p w:rsidR="00A72217" w:rsidRPr="0034771F" w:rsidRDefault="00A72217" w:rsidP="00D94FF3">
      <w:pPr>
        <w:spacing w:line="276" w:lineRule="auto"/>
        <w:rPr>
          <w:bCs/>
          <w:szCs w:val="28"/>
        </w:rPr>
      </w:pPr>
    </w:p>
    <w:p w:rsidR="00D94FF3" w:rsidRPr="007D58F1" w:rsidRDefault="00D94FF3" w:rsidP="00D94FF3">
      <w:pPr>
        <w:spacing w:line="276" w:lineRule="auto"/>
        <w:jc w:val="both"/>
        <w:rPr>
          <w:b/>
          <w:bCs/>
          <w:szCs w:val="28"/>
          <w:u w:val="single"/>
        </w:rPr>
      </w:pPr>
      <w:r>
        <w:rPr>
          <w:b/>
          <w:bCs/>
          <w:szCs w:val="28"/>
          <w:u w:val="single"/>
        </w:rPr>
        <w:t>Uwagi dodatkowe</w:t>
      </w:r>
      <w:r w:rsidRPr="007D58F1">
        <w:rPr>
          <w:b/>
          <w:bCs/>
          <w:szCs w:val="28"/>
          <w:u w:val="single"/>
        </w:rPr>
        <w:t>:</w:t>
      </w:r>
    </w:p>
    <w:p w:rsidR="00D94FF3" w:rsidRDefault="00D94FF3" w:rsidP="00D94FF3">
      <w:pPr>
        <w:spacing w:line="276" w:lineRule="auto"/>
        <w:jc w:val="both"/>
        <w:rPr>
          <w:b/>
          <w:bCs/>
          <w:szCs w:val="28"/>
        </w:rPr>
      </w:pPr>
    </w:p>
    <w:p w:rsidR="00B94FEE" w:rsidRPr="007F0E08" w:rsidRDefault="00B94FEE" w:rsidP="00D94FF3">
      <w:pPr>
        <w:numPr>
          <w:ilvl w:val="0"/>
          <w:numId w:val="14"/>
        </w:numPr>
        <w:spacing w:line="276" w:lineRule="auto"/>
        <w:ind w:left="426" w:hanging="426"/>
        <w:jc w:val="both"/>
        <w:rPr>
          <w:bCs/>
          <w:szCs w:val="28"/>
        </w:rPr>
      </w:pPr>
      <w:r w:rsidRPr="007F0E08">
        <w:rPr>
          <w:bCs/>
          <w:szCs w:val="28"/>
        </w:rPr>
        <w:t>Wskazane w ramach pkt. 1.5 wymiary i parametry stanowią minimalne wartości wymagane przez Zamawiającego. Zamawiający wyraża zgodę na zastosowanie wartości większych niż podane w opisie.</w:t>
      </w:r>
    </w:p>
    <w:p w:rsidR="007F0E08" w:rsidRPr="000E627B" w:rsidRDefault="007F0E08" w:rsidP="000E627B">
      <w:pPr>
        <w:rPr>
          <w:bCs/>
          <w:szCs w:val="28"/>
        </w:rPr>
      </w:pPr>
    </w:p>
    <w:p w:rsidR="000E627B" w:rsidRDefault="000E627B" w:rsidP="00D94FF3">
      <w:pPr>
        <w:numPr>
          <w:ilvl w:val="0"/>
          <w:numId w:val="14"/>
        </w:numPr>
        <w:spacing w:line="276" w:lineRule="auto"/>
        <w:ind w:left="426" w:hanging="426"/>
        <w:jc w:val="both"/>
        <w:rPr>
          <w:bCs/>
          <w:szCs w:val="28"/>
        </w:rPr>
      </w:pPr>
      <w:r>
        <w:rPr>
          <w:bCs/>
          <w:szCs w:val="28"/>
        </w:rPr>
        <w:t>Przedmiot zamówienia nie obejmuje wykonania terenów utwardzonych oraz stóp fundamentowych. Stopy zostaną wykonane na podstawie dokumentacji technicznej dostarczonej przez Wykonawcę.</w:t>
      </w:r>
    </w:p>
    <w:p w:rsidR="007F0E08" w:rsidRDefault="007F0E08" w:rsidP="00D94FF3">
      <w:pPr>
        <w:numPr>
          <w:ilvl w:val="0"/>
          <w:numId w:val="14"/>
        </w:numPr>
        <w:spacing w:line="276" w:lineRule="auto"/>
        <w:ind w:left="426" w:hanging="426"/>
        <w:jc w:val="both"/>
        <w:rPr>
          <w:bCs/>
          <w:szCs w:val="28"/>
        </w:rPr>
      </w:pPr>
      <w:r>
        <w:rPr>
          <w:bCs/>
          <w:szCs w:val="28"/>
        </w:rPr>
        <w:t>Przedmiot zamówienia nie obejmuje wykonania instalacji elektrycznej.</w:t>
      </w:r>
    </w:p>
    <w:p w:rsidR="007F0E08" w:rsidRDefault="007F0E08" w:rsidP="007F0E08">
      <w:pPr>
        <w:pStyle w:val="Akapitzlist"/>
        <w:rPr>
          <w:bCs/>
          <w:szCs w:val="28"/>
        </w:rPr>
      </w:pPr>
    </w:p>
    <w:p w:rsidR="00D94FF3" w:rsidRPr="00790D8F" w:rsidRDefault="00D94FF3" w:rsidP="00D94FF3">
      <w:pPr>
        <w:spacing w:line="276" w:lineRule="auto"/>
        <w:ind w:left="426"/>
        <w:jc w:val="both"/>
        <w:rPr>
          <w:b/>
          <w:bCs/>
          <w:szCs w:val="28"/>
        </w:rPr>
      </w:pPr>
    </w:p>
    <w:p w:rsidR="00D94FF3" w:rsidRDefault="00D94FF3" w:rsidP="00D94FF3">
      <w:pPr>
        <w:pStyle w:val="Akapitzlist"/>
        <w:rPr>
          <w:b/>
          <w:bCs/>
          <w:szCs w:val="28"/>
        </w:rPr>
      </w:pPr>
    </w:p>
    <w:p w:rsidR="00D94FF3" w:rsidRPr="00790D8F" w:rsidRDefault="00D94FF3" w:rsidP="00D94FF3">
      <w:pPr>
        <w:pStyle w:val="Akapitzlist"/>
        <w:numPr>
          <w:ilvl w:val="1"/>
          <w:numId w:val="8"/>
        </w:numPr>
        <w:spacing w:line="276" w:lineRule="auto"/>
        <w:ind w:left="567" w:hanging="567"/>
        <w:jc w:val="both"/>
        <w:rPr>
          <w:b/>
          <w:bCs/>
          <w:szCs w:val="24"/>
        </w:rPr>
      </w:pPr>
      <w:r w:rsidRPr="00790D8F">
        <w:rPr>
          <w:b/>
          <w:color w:val="333333"/>
          <w:szCs w:val="24"/>
          <w:shd w:val="clear" w:color="auto" w:fill="FFFFFF"/>
        </w:rPr>
        <w:t>Szczegółowe właściwości funkcjonalno-użytkowe wyrażone we wskaźnikach powierzchniowo-kubaturowych</w:t>
      </w:r>
    </w:p>
    <w:p w:rsidR="00D94FF3" w:rsidRDefault="00D94FF3" w:rsidP="00D94FF3">
      <w:pPr>
        <w:spacing w:line="276" w:lineRule="auto"/>
        <w:ind w:firstLine="426"/>
        <w:rPr>
          <w:b/>
          <w:bCs/>
          <w:szCs w:val="24"/>
        </w:rPr>
      </w:pPr>
    </w:p>
    <w:p w:rsidR="00D94FF3" w:rsidRDefault="007F0E08" w:rsidP="00D94FF3">
      <w:pPr>
        <w:spacing w:line="276" w:lineRule="auto"/>
        <w:ind w:firstLine="426"/>
        <w:jc w:val="both"/>
        <w:rPr>
          <w:bCs/>
          <w:szCs w:val="24"/>
        </w:rPr>
      </w:pPr>
      <w:r>
        <w:rPr>
          <w:bCs/>
          <w:szCs w:val="24"/>
        </w:rPr>
        <w:t>Informacje przedstawiono w pkt. 1.5 oraz na rysunkach stanowiących załączniki do PFU.</w:t>
      </w:r>
    </w:p>
    <w:p w:rsidR="007F0E08" w:rsidRDefault="007F0E08" w:rsidP="007F0E08">
      <w:pPr>
        <w:spacing w:line="276" w:lineRule="auto"/>
        <w:jc w:val="both"/>
        <w:rPr>
          <w:bCs/>
          <w:szCs w:val="24"/>
        </w:rPr>
      </w:pPr>
    </w:p>
    <w:p w:rsidR="007F0E08" w:rsidRDefault="007F0E08" w:rsidP="007F0E08">
      <w:pPr>
        <w:spacing w:line="276" w:lineRule="auto"/>
        <w:jc w:val="both"/>
        <w:rPr>
          <w:bCs/>
          <w:szCs w:val="24"/>
          <w:vertAlign w:val="superscript"/>
        </w:rPr>
      </w:pPr>
      <w:r>
        <w:rPr>
          <w:bCs/>
          <w:szCs w:val="24"/>
        </w:rPr>
        <w:t>Łączna minimalna powierzchnia zabudowy hali: 200,0 m</w:t>
      </w:r>
      <w:r>
        <w:rPr>
          <w:bCs/>
          <w:szCs w:val="24"/>
          <w:vertAlign w:val="superscript"/>
        </w:rPr>
        <w:t>2</w:t>
      </w:r>
    </w:p>
    <w:p w:rsidR="00D94FF3" w:rsidRPr="00FD59D5" w:rsidRDefault="00D94FF3" w:rsidP="00D94FF3">
      <w:pPr>
        <w:widowControl w:val="0"/>
        <w:spacing w:line="276" w:lineRule="auto"/>
        <w:jc w:val="both"/>
        <w:rPr>
          <w:bCs/>
          <w:szCs w:val="28"/>
        </w:rPr>
      </w:pPr>
    </w:p>
    <w:p w:rsidR="00D94FF3" w:rsidRPr="00FD59D5" w:rsidRDefault="00D94FF3" w:rsidP="00D94FF3">
      <w:pPr>
        <w:widowControl w:val="0"/>
        <w:numPr>
          <w:ilvl w:val="0"/>
          <w:numId w:val="5"/>
        </w:numPr>
        <w:spacing w:line="276" w:lineRule="auto"/>
        <w:ind w:left="426" w:hanging="426"/>
        <w:rPr>
          <w:b/>
          <w:bCs/>
          <w:szCs w:val="28"/>
        </w:rPr>
      </w:pPr>
      <w:r w:rsidRPr="00FD59D5">
        <w:rPr>
          <w:b/>
          <w:bCs/>
          <w:szCs w:val="28"/>
        </w:rPr>
        <w:t>Wymagania zamawiającego w stosunku do przedmiotu zamówienia</w:t>
      </w:r>
    </w:p>
    <w:p w:rsidR="00D94FF3" w:rsidRPr="00FD59D5" w:rsidRDefault="00D94FF3" w:rsidP="00D94FF3">
      <w:pPr>
        <w:widowControl w:val="0"/>
        <w:spacing w:line="276" w:lineRule="auto"/>
        <w:ind w:left="426"/>
        <w:rPr>
          <w:b/>
          <w:bCs/>
          <w:szCs w:val="28"/>
        </w:rPr>
      </w:pPr>
    </w:p>
    <w:p w:rsidR="00D94FF3" w:rsidRPr="00FD59D5" w:rsidRDefault="00D94FF3" w:rsidP="00D94FF3">
      <w:pPr>
        <w:pStyle w:val="Akapitzlist"/>
        <w:widowControl w:val="0"/>
        <w:spacing w:line="276" w:lineRule="auto"/>
        <w:ind w:left="0"/>
        <w:jc w:val="both"/>
        <w:rPr>
          <w:b/>
          <w:bCs/>
          <w:vanish/>
          <w:szCs w:val="28"/>
        </w:rPr>
      </w:pPr>
    </w:p>
    <w:p w:rsidR="00D94FF3" w:rsidRPr="00FD59D5" w:rsidRDefault="00D94FF3" w:rsidP="00D94FF3">
      <w:pPr>
        <w:widowControl w:val="0"/>
        <w:spacing w:line="276" w:lineRule="auto"/>
        <w:jc w:val="both"/>
        <w:rPr>
          <w:bCs/>
          <w:szCs w:val="28"/>
        </w:rPr>
      </w:pPr>
      <w:r w:rsidRPr="00FD59D5">
        <w:rPr>
          <w:bCs/>
          <w:szCs w:val="28"/>
        </w:rPr>
        <w:t xml:space="preserve">Wykonawca jest zobowiązany w ramach projektu </w:t>
      </w:r>
      <w:r w:rsidR="000E627B">
        <w:rPr>
          <w:bCs/>
          <w:szCs w:val="28"/>
        </w:rPr>
        <w:t xml:space="preserve">technicznego do adaptacji </w:t>
      </w:r>
      <w:r w:rsidRPr="00FD59D5">
        <w:rPr>
          <w:bCs/>
          <w:szCs w:val="28"/>
        </w:rPr>
        <w:t>uszczegóło</w:t>
      </w:r>
      <w:r>
        <w:rPr>
          <w:bCs/>
          <w:szCs w:val="28"/>
        </w:rPr>
        <w:t>wić rozwiązania opisane w programie</w:t>
      </w:r>
      <w:r w:rsidRPr="00FD59D5">
        <w:rPr>
          <w:bCs/>
          <w:szCs w:val="28"/>
        </w:rPr>
        <w:t xml:space="preserve"> funkcjonalno-użytkowym, a także zaproponować inne rozwiązania jeżeli uzyskane w ten sposób efekty przyniosą korzyści dla jakości robót i obniżenia ich kosztów</w:t>
      </w:r>
      <w:r>
        <w:rPr>
          <w:bCs/>
          <w:szCs w:val="28"/>
        </w:rPr>
        <w:t xml:space="preserve">. </w:t>
      </w:r>
      <w:r w:rsidRPr="00FD59D5">
        <w:rPr>
          <w:bCs/>
          <w:szCs w:val="28"/>
        </w:rPr>
        <w:t>Propozycję zmian należy każdorazowo przedstawić do akceptacji Zamawiającego.</w:t>
      </w:r>
    </w:p>
    <w:p w:rsidR="00D94FF3" w:rsidRDefault="00D94FF3" w:rsidP="00D94FF3">
      <w:pPr>
        <w:spacing w:line="276" w:lineRule="auto"/>
        <w:jc w:val="both"/>
        <w:rPr>
          <w:b/>
          <w:color w:val="FF0000"/>
          <w:szCs w:val="24"/>
          <w:lang w:eastAsia="pl-PL"/>
        </w:rPr>
      </w:pPr>
    </w:p>
    <w:p w:rsidR="00D94FF3" w:rsidRDefault="00D94FF3" w:rsidP="00D94FF3">
      <w:pPr>
        <w:pStyle w:val="Akapitzlist"/>
        <w:numPr>
          <w:ilvl w:val="0"/>
          <w:numId w:val="24"/>
        </w:numPr>
        <w:spacing w:line="276" w:lineRule="auto"/>
        <w:ind w:left="426" w:hanging="426"/>
        <w:jc w:val="both"/>
        <w:rPr>
          <w:szCs w:val="24"/>
          <w:lang w:eastAsia="pl-PL"/>
        </w:rPr>
      </w:pPr>
      <w:r w:rsidRPr="008A04C4">
        <w:rPr>
          <w:bCs/>
          <w:szCs w:val="24"/>
        </w:rPr>
        <w:t xml:space="preserve">Przygotowanie terenu budowy </w:t>
      </w:r>
      <w:r w:rsidR="000E627B">
        <w:rPr>
          <w:szCs w:val="24"/>
        </w:rPr>
        <w:t>–</w:t>
      </w:r>
      <w:r w:rsidRPr="008A04C4">
        <w:rPr>
          <w:szCs w:val="24"/>
        </w:rPr>
        <w:t xml:space="preserve"> </w:t>
      </w:r>
      <w:r w:rsidR="000E627B">
        <w:rPr>
          <w:szCs w:val="24"/>
        </w:rPr>
        <w:t>po stronie Zamawiającego</w:t>
      </w:r>
    </w:p>
    <w:p w:rsidR="000E627B" w:rsidRPr="00A1294B" w:rsidRDefault="000E627B" w:rsidP="000E627B">
      <w:pPr>
        <w:pStyle w:val="Akapitzlist"/>
        <w:spacing w:line="276" w:lineRule="auto"/>
        <w:ind w:left="426"/>
        <w:jc w:val="both"/>
        <w:rPr>
          <w:szCs w:val="24"/>
          <w:lang w:eastAsia="pl-PL"/>
        </w:rPr>
      </w:pPr>
      <w:r>
        <w:rPr>
          <w:szCs w:val="24"/>
        </w:rPr>
        <w:t>Zamawiający wykona stopy fundamentowe na podstawie dokumentacji technicznej od Wykonawcy. Zamawiający wykona również utwardzenie terenu w zakresie zgodnym z załącznikiem graficznym</w:t>
      </w:r>
    </w:p>
    <w:p w:rsidR="00B030AD" w:rsidRPr="00B030AD" w:rsidRDefault="00B030AD" w:rsidP="00B030AD">
      <w:pPr>
        <w:pStyle w:val="Akapitzlist"/>
        <w:spacing w:line="276" w:lineRule="auto"/>
        <w:ind w:left="709"/>
        <w:jc w:val="both"/>
        <w:rPr>
          <w:szCs w:val="24"/>
          <w:lang w:eastAsia="pl-PL"/>
        </w:rPr>
      </w:pPr>
    </w:p>
    <w:p w:rsidR="00D94FF3" w:rsidRPr="008A04C4" w:rsidRDefault="00D94FF3" w:rsidP="00D94FF3">
      <w:pPr>
        <w:pStyle w:val="Akapitzlist"/>
        <w:numPr>
          <w:ilvl w:val="0"/>
          <w:numId w:val="24"/>
        </w:numPr>
        <w:spacing w:line="276" w:lineRule="auto"/>
        <w:ind w:left="426" w:hanging="426"/>
        <w:jc w:val="both"/>
        <w:rPr>
          <w:szCs w:val="24"/>
          <w:lang w:eastAsia="pl-PL"/>
        </w:rPr>
      </w:pPr>
      <w:r w:rsidRPr="008A04C4">
        <w:rPr>
          <w:bCs/>
          <w:szCs w:val="24"/>
        </w:rPr>
        <w:t>Konstrukcja</w:t>
      </w:r>
    </w:p>
    <w:p w:rsidR="00D94FF3" w:rsidRDefault="008748D1" w:rsidP="008748D1">
      <w:pPr>
        <w:pStyle w:val="Akapitzlist"/>
        <w:spacing w:line="276" w:lineRule="auto"/>
        <w:ind w:left="720"/>
        <w:jc w:val="both"/>
        <w:rPr>
          <w:szCs w:val="24"/>
          <w:lang w:eastAsia="pl-PL"/>
        </w:rPr>
      </w:pPr>
      <w:r>
        <w:rPr>
          <w:rStyle w:val="Pogrubienie"/>
          <w:b w:val="0"/>
          <w:bCs w:val="0"/>
          <w:szCs w:val="24"/>
          <w:shd w:val="clear" w:color="auto" w:fill="FFFFFF"/>
        </w:rPr>
        <w:t xml:space="preserve">Zaprojektowana </w:t>
      </w:r>
      <w:r>
        <w:t>konstrukcja spełniać musi wymagania obowiązujących norm obciążenia śniegiem i wiatrem dla rejonu posadowienia hali.</w:t>
      </w:r>
      <w:r w:rsidR="00D94FF3">
        <w:rPr>
          <w:szCs w:val="24"/>
          <w:lang w:eastAsia="pl-PL"/>
        </w:rPr>
        <w:t xml:space="preserve"> </w:t>
      </w:r>
      <w:r w:rsidR="003B54B2">
        <w:t>Ponadto k</w:t>
      </w:r>
      <w:r w:rsidR="00D94FF3" w:rsidRPr="008A04C4">
        <w:t xml:space="preserve">onstrukcje </w:t>
      </w:r>
      <w:r w:rsidR="00D94FF3" w:rsidRPr="008748D1">
        <w:rPr>
          <w:szCs w:val="24"/>
          <w:lang w:eastAsia="pl-PL"/>
        </w:rPr>
        <w:t>dobrać</w:t>
      </w:r>
      <w:r w:rsidR="003B54B2" w:rsidRPr="008748D1">
        <w:rPr>
          <w:szCs w:val="24"/>
          <w:lang w:eastAsia="pl-PL"/>
        </w:rPr>
        <w:t xml:space="preserve"> należy</w:t>
      </w:r>
      <w:r w:rsidR="00D94FF3" w:rsidRPr="008748D1">
        <w:rPr>
          <w:szCs w:val="24"/>
          <w:lang w:eastAsia="pl-PL"/>
        </w:rPr>
        <w:t xml:space="preserve"> w</w:t>
      </w:r>
      <w:r>
        <w:rPr>
          <w:szCs w:val="24"/>
          <w:lang w:eastAsia="pl-PL"/>
        </w:rPr>
        <w:t> </w:t>
      </w:r>
      <w:r w:rsidR="00D94FF3" w:rsidRPr="008748D1">
        <w:rPr>
          <w:szCs w:val="24"/>
          <w:lang w:eastAsia="pl-PL"/>
        </w:rPr>
        <w:t>oparciu o panujące w podłożu warunki gruntowo-wodne</w:t>
      </w:r>
      <w:r w:rsidR="003B54B2" w:rsidRPr="008748D1">
        <w:rPr>
          <w:szCs w:val="24"/>
          <w:lang w:eastAsia="pl-PL"/>
        </w:rPr>
        <w:t>. W zakresie konstrukcji uwzględnić należy wymagania Zamawiającego określone w pkt. 1.5.</w:t>
      </w:r>
    </w:p>
    <w:p w:rsidR="008748D1" w:rsidRPr="008748D1" w:rsidRDefault="008748D1" w:rsidP="008748D1">
      <w:pPr>
        <w:pStyle w:val="Akapitzlist"/>
        <w:spacing w:line="276" w:lineRule="auto"/>
        <w:ind w:left="720"/>
        <w:jc w:val="both"/>
        <w:rPr>
          <w:szCs w:val="24"/>
          <w:lang w:eastAsia="pl-PL"/>
        </w:rPr>
      </w:pPr>
    </w:p>
    <w:p w:rsidR="00D94FF3" w:rsidRDefault="00D94FF3" w:rsidP="00D94FF3">
      <w:pPr>
        <w:pStyle w:val="Akapitzlist"/>
        <w:numPr>
          <w:ilvl w:val="0"/>
          <w:numId w:val="24"/>
        </w:numPr>
        <w:spacing w:line="276" w:lineRule="auto"/>
        <w:ind w:left="426" w:hanging="426"/>
        <w:jc w:val="both"/>
        <w:rPr>
          <w:szCs w:val="24"/>
          <w:lang w:eastAsia="pl-PL"/>
        </w:rPr>
      </w:pPr>
      <w:r w:rsidRPr="008A04C4">
        <w:rPr>
          <w:szCs w:val="24"/>
          <w:lang w:eastAsia="pl-PL"/>
        </w:rPr>
        <w:t>Architektura</w:t>
      </w:r>
    </w:p>
    <w:p w:rsidR="00D94FF3" w:rsidRPr="00A1294B" w:rsidRDefault="008748D1" w:rsidP="008748D1">
      <w:pPr>
        <w:pStyle w:val="Akapitzlist"/>
        <w:spacing w:line="276" w:lineRule="auto"/>
        <w:ind w:left="720"/>
        <w:jc w:val="both"/>
        <w:rPr>
          <w:szCs w:val="24"/>
          <w:lang w:eastAsia="pl-PL"/>
        </w:rPr>
      </w:pPr>
      <w:r>
        <w:rPr>
          <w:szCs w:val="24"/>
          <w:lang w:eastAsia="pl-PL"/>
        </w:rPr>
        <w:t>Kolorystyka</w:t>
      </w:r>
      <w:r w:rsidR="00D94FF3" w:rsidRPr="00A1294B">
        <w:rPr>
          <w:szCs w:val="24"/>
          <w:lang w:eastAsia="pl-PL"/>
        </w:rPr>
        <w:t xml:space="preserve"> </w:t>
      </w:r>
      <w:r>
        <w:rPr>
          <w:szCs w:val="24"/>
          <w:lang w:eastAsia="pl-PL"/>
        </w:rPr>
        <w:t>elementów hali</w:t>
      </w:r>
      <w:r w:rsidR="00D94FF3" w:rsidRPr="00A1294B">
        <w:rPr>
          <w:szCs w:val="24"/>
          <w:lang w:eastAsia="pl-PL"/>
        </w:rPr>
        <w:t xml:space="preserve"> powin</w:t>
      </w:r>
      <w:r>
        <w:rPr>
          <w:szCs w:val="24"/>
          <w:lang w:eastAsia="pl-PL"/>
        </w:rPr>
        <w:t>na</w:t>
      </w:r>
      <w:r w:rsidR="00D94FF3" w:rsidRPr="00A1294B">
        <w:rPr>
          <w:szCs w:val="24"/>
          <w:lang w:eastAsia="pl-PL"/>
        </w:rPr>
        <w:t xml:space="preserve"> być </w:t>
      </w:r>
      <w:r>
        <w:rPr>
          <w:szCs w:val="24"/>
          <w:lang w:eastAsia="pl-PL"/>
        </w:rPr>
        <w:t>s</w:t>
      </w:r>
      <w:r w:rsidR="00D94FF3" w:rsidRPr="00A1294B">
        <w:rPr>
          <w:szCs w:val="24"/>
          <w:lang w:eastAsia="pl-PL"/>
        </w:rPr>
        <w:t>konsultowan</w:t>
      </w:r>
      <w:r>
        <w:rPr>
          <w:szCs w:val="24"/>
          <w:lang w:eastAsia="pl-PL"/>
        </w:rPr>
        <w:t>a</w:t>
      </w:r>
      <w:r w:rsidR="00D94FF3" w:rsidRPr="00A1294B">
        <w:rPr>
          <w:szCs w:val="24"/>
          <w:lang w:eastAsia="pl-PL"/>
        </w:rPr>
        <w:t xml:space="preserve"> z Zamawiającym.</w:t>
      </w:r>
      <w:r w:rsidR="00D94FF3" w:rsidRPr="00A1294B">
        <w:rPr>
          <w:color w:val="FF0000"/>
          <w:szCs w:val="24"/>
          <w:lang w:eastAsia="pl-PL"/>
        </w:rPr>
        <w:t xml:space="preserve"> </w:t>
      </w:r>
      <w:r w:rsidR="00D94FF3">
        <w:t>Elementy elewacji i dachu powinny być zaprojektowane z materiałów odpornych na upływ czasu w</w:t>
      </w:r>
      <w:r>
        <w:t> </w:t>
      </w:r>
      <w:r w:rsidR="00D94FF3">
        <w:t>sensie technicznym i estetycznym. Wymagane jest spełnienie wymagań wynikających z</w:t>
      </w:r>
      <w:r>
        <w:t> </w:t>
      </w:r>
      <w:r w:rsidR="00D94FF3">
        <w:t>obowiązujących przepisów w zakresie bezpieczeństwa pożarowego, bezpieczeństwa użytkowania, odpowiednich warunków higienicznych i zdrowotnych oraz ochrony środowiska, ochrony przed hałasem i drganiami, oszczędności energii</w:t>
      </w:r>
      <w:r>
        <w:t>.</w:t>
      </w:r>
    </w:p>
    <w:p w:rsidR="00D94FF3" w:rsidRPr="00FD59D5" w:rsidRDefault="00D94FF3" w:rsidP="00D94FF3">
      <w:pPr>
        <w:widowControl w:val="0"/>
        <w:spacing w:line="276" w:lineRule="auto"/>
        <w:jc w:val="both"/>
        <w:rPr>
          <w:bCs/>
          <w:szCs w:val="28"/>
        </w:rPr>
      </w:pPr>
    </w:p>
    <w:p w:rsidR="00D94FF3" w:rsidRPr="008748D1" w:rsidRDefault="00D94FF3" w:rsidP="00D94FF3">
      <w:pPr>
        <w:pStyle w:val="Akapitzlist"/>
        <w:numPr>
          <w:ilvl w:val="0"/>
          <w:numId w:val="24"/>
        </w:numPr>
        <w:spacing w:line="276" w:lineRule="auto"/>
        <w:ind w:left="284" w:hanging="295"/>
        <w:jc w:val="both"/>
        <w:rPr>
          <w:color w:val="000000"/>
          <w:szCs w:val="24"/>
        </w:rPr>
      </w:pPr>
      <w:r w:rsidRPr="008A04C4">
        <w:rPr>
          <w:bCs/>
          <w:color w:val="000000"/>
          <w:szCs w:val="24"/>
        </w:rPr>
        <w:t xml:space="preserve">Instalacje </w:t>
      </w:r>
    </w:p>
    <w:p w:rsidR="008748D1" w:rsidRDefault="008748D1" w:rsidP="008748D1">
      <w:pPr>
        <w:pStyle w:val="Akapitzlist"/>
        <w:spacing w:line="276" w:lineRule="auto"/>
        <w:ind w:left="284" w:firstLine="425"/>
        <w:jc w:val="both"/>
        <w:rPr>
          <w:bCs/>
          <w:color w:val="000000"/>
          <w:szCs w:val="24"/>
        </w:rPr>
      </w:pPr>
      <w:r>
        <w:rPr>
          <w:bCs/>
          <w:color w:val="000000"/>
          <w:szCs w:val="24"/>
        </w:rPr>
        <w:t>Nie dotyczy</w:t>
      </w:r>
    </w:p>
    <w:p w:rsidR="008748D1" w:rsidRDefault="008748D1" w:rsidP="008748D1">
      <w:pPr>
        <w:pStyle w:val="Akapitzlist"/>
        <w:spacing w:line="276" w:lineRule="auto"/>
        <w:ind w:left="284"/>
        <w:jc w:val="both"/>
        <w:rPr>
          <w:color w:val="000000"/>
          <w:szCs w:val="24"/>
        </w:rPr>
      </w:pPr>
    </w:p>
    <w:p w:rsidR="00D94FF3" w:rsidRPr="008748D1" w:rsidRDefault="00D94FF3" w:rsidP="00D94FF3">
      <w:pPr>
        <w:pStyle w:val="Akapitzlist"/>
        <w:numPr>
          <w:ilvl w:val="0"/>
          <w:numId w:val="24"/>
        </w:numPr>
        <w:spacing w:line="276" w:lineRule="auto"/>
        <w:ind w:left="284" w:hanging="295"/>
        <w:jc w:val="both"/>
        <w:rPr>
          <w:color w:val="000000"/>
          <w:szCs w:val="24"/>
        </w:rPr>
      </w:pPr>
      <w:r w:rsidRPr="008748D1">
        <w:rPr>
          <w:bCs/>
          <w:color w:val="000000"/>
          <w:szCs w:val="24"/>
        </w:rPr>
        <w:t xml:space="preserve">Wykończenie </w:t>
      </w:r>
    </w:p>
    <w:p w:rsidR="008748D1" w:rsidRPr="008748D1" w:rsidRDefault="008748D1" w:rsidP="008748D1">
      <w:pPr>
        <w:spacing w:line="276" w:lineRule="auto"/>
        <w:ind w:left="-11" w:firstLine="720"/>
        <w:jc w:val="both"/>
        <w:rPr>
          <w:color w:val="000000"/>
          <w:szCs w:val="24"/>
        </w:rPr>
      </w:pPr>
      <w:r w:rsidRPr="008748D1">
        <w:rPr>
          <w:color w:val="000000"/>
          <w:szCs w:val="24"/>
        </w:rPr>
        <w:t>Nie dotyczy</w:t>
      </w:r>
    </w:p>
    <w:p w:rsidR="00D94FF3" w:rsidRPr="008748D1" w:rsidRDefault="00D94FF3" w:rsidP="00D94FF3">
      <w:pPr>
        <w:pStyle w:val="Akapitzlist"/>
        <w:spacing w:line="276" w:lineRule="auto"/>
        <w:ind w:left="284"/>
        <w:jc w:val="both"/>
        <w:rPr>
          <w:color w:val="000000"/>
          <w:szCs w:val="24"/>
        </w:rPr>
      </w:pPr>
    </w:p>
    <w:p w:rsidR="00D94FF3" w:rsidRPr="00206B31" w:rsidRDefault="00D94FF3" w:rsidP="00D94FF3">
      <w:pPr>
        <w:pStyle w:val="Akapitzlist"/>
        <w:numPr>
          <w:ilvl w:val="0"/>
          <w:numId w:val="24"/>
        </w:numPr>
        <w:spacing w:line="276" w:lineRule="auto"/>
        <w:ind w:left="284" w:hanging="295"/>
        <w:jc w:val="both"/>
        <w:rPr>
          <w:color w:val="000000"/>
          <w:szCs w:val="24"/>
        </w:rPr>
      </w:pPr>
      <w:r w:rsidRPr="008748D1">
        <w:rPr>
          <w:bCs/>
          <w:color w:val="000000"/>
          <w:szCs w:val="24"/>
        </w:rPr>
        <w:t>Zagospodarowanie terenu</w:t>
      </w:r>
      <w:r w:rsidR="000E627B">
        <w:rPr>
          <w:bCs/>
          <w:color w:val="000000"/>
          <w:szCs w:val="24"/>
        </w:rPr>
        <w:t xml:space="preserve"> zgodnie z pkt. 2 a)</w:t>
      </w:r>
    </w:p>
    <w:p w:rsidR="00206B31" w:rsidRPr="008748D1" w:rsidRDefault="00206B31" w:rsidP="00206B31">
      <w:pPr>
        <w:pStyle w:val="Akapitzlist"/>
        <w:spacing w:line="276" w:lineRule="auto"/>
        <w:ind w:left="284"/>
        <w:jc w:val="both"/>
        <w:rPr>
          <w:color w:val="000000"/>
          <w:szCs w:val="24"/>
        </w:rPr>
      </w:pPr>
    </w:p>
    <w:p w:rsidR="00D94FF3" w:rsidRDefault="00D94FF3" w:rsidP="000E627B">
      <w:pPr>
        <w:spacing w:line="276" w:lineRule="auto"/>
        <w:jc w:val="both"/>
        <w:rPr>
          <w:color w:val="000000"/>
          <w:szCs w:val="24"/>
        </w:rPr>
      </w:pPr>
      <w:r w:rsidRPr="008A04C4">
        <w:rPr>
          <w:color w:val="000000"/>
          <w:szCs w:val="24"/>
        </w:rPr>
        <w:t xml:space="preserve">Po zakończeniu robót </w:t>
      </w:r>
      <w:r w:rsidR="000E627B">
        <w:rPr>
          <w:color w:val="000000"/>
          <w:szCs w:val="24"/>
        </w:rPr>
        <w:t xml:space="preserve">montażowych hali </w:t>
      </w:r>
      <w:r w:rsidRPr="008A04C4">
        <w:rPr>
          <w:color w:val="000000"/>
          <w:szCs w:val="24"/>
        </w:rPr>
        <w:t>Wykonawca uporządkuje teren budowy przywracając go do stanu pierwotnego. Wszystkie uszkodzone lub naruszone nawierzchnie zostaną odbudowane w technologii nie gorszej niż istniejąca nawierzchnia.</w:t>
      </w:r>
    </w:p>
    <w:p w:rsidR="00D94FF3" w:rsidRPr="009A504F" w:rsidRDefault="00D94FF3" w:rsidP="00D94FF3">
      <w:pPr>
        <w:widowControl w:val="0"/>
        <w:spacing w:line="276" w:lineRule="auto"/>
        <w:jc w:val="both"/>
        <w:rPr>
          <w:bCs/>
          <w:color w:val="FF0000"/>
          <w:szCs w:val="28"/>
        </w:rPr>
      </w:pPr>
    </w:p>
    <w:p w:rsidR="00D94FF3" w:rsidRPr="00520A73" w:rsidRDefault="00D94FF3" w:rsidP="00D94FF3">
      <w:pPr>
        <w:widowControl w:val="0"/>
        <w:numPr>
          <w:ilvl w:val="1"/>
          <w:numId w:val="5"/>
        </w:numPr>
        <w:spacing w:line="276" w:lineRule="auto"/>
        <w:ind w:left="567" w:hanging="567"/>
        <w:jc w:val="both"/>
        <w:rPr>
          <w:b/>
          <w:bCs/>
          <w:szCs w:val="28"/>
        </w:rPr>
      </w:pPr>
      <w:r w:rsidRPr="00520A73">
        <w:rPr>
          <w:b/>
          <w:bCs/>
          <w:szCs w:val="28"/>
        </w:rPr>
        <w:t>Szczegółowe wymagania dotyczące zakresu przedmiotu zamówienia</w:t>
      </w:r>
    </w:p>
    <w:p w:rsidR="00D94FF3" w:rsidRPr="00520A73" w:rsidRDefault="00D94FF3" w:rsidP="00D94FF3">
      <w:pPr>
        <w:widowControl w:val="0"/>
        <w:spacing w:line="276" w:lineRule="auto"/>
        <w:jc w:val="both"/>
        <w:rPr>
          <w:b/>
          <w:bCs/>
          <w:iCs/>
          <w:szCs w:val="24"/>
        </w:rPr>
      </w:pPr>
    </w:p>
    <w:p w:rsidR="00D94FF3" w:rsidRPr="00520A73" w:rsidRDefault="00D94FF3" w:rsidP="00D94FF3">
      <w:pPr>
        <w:widowControl w:val="0"/>
        <w:spacing w:line="276" w:lineRule="auto"/>
        <w:jc w:val="both"/>
        <w:rPr>
          <w:szCs w:val="24"/>
        </w:rPr>
      </w:pPr>
      <w:r w:rsidRPr="00520A73">
        <w:rPr>
          <w:szCs w:val="24"/>
        </w:rPr>
        <w:t>Program funkcjonalno-użytkowy określa wymagania, dotyczące zaprojektowania, realizacji, odbioru i przekazania w użytkowanie wszystkich elementów obiektu. Wykonawca podejmujący się realizacji przedmiotu zamówienia zobowiązany jest do:</w:t>
      </w:r>
    </w:p>
    <w:p w:rsidR="00D94FF3" w:rsidRPr="00520A73" w:rsidRDefault="00D94FF3" w:rsidP="00D94FF3">
      <w:pPr>
        <w:widowControl w:val="0"/>
        <w:spacing w:line="276" w:lineRule="auto"/>
        <w:jc w:val="both"/>
        <w:rPr>
          <w:b/>
          <w:bCs/>
          <w:i/>
          <w:iCs/>
          <w:szCs w:val="24"/>
        </w:rPr>
      </w:pPr>
    </w:p>
    <w:p w:rsidR="00D94FF3" w:rsidRPr="00520A73" w:rsidRDefault="00D94FF3" w:rsidP="00D94FF3">
      <w:pPr>
        <w:widowControl w:val="0"/>
        <w:numPr>
          <w:ilvl w:val="1"/>
          <w:numId w:val="9"/>
        </w:numPr>
        <w:overflowPunct w:val="0"/>
        <w:autoSpaceDE w:val="0"/>
        <w:autoSpaceDN w:val="0"/>
        <w:adjustRightInd w:val="0"/>
        <w:spacing w:line="276" w:lineRule="auto"/>
        <w:ind w:left="993" w:hanging="426"/>
        <w:jc w:val="both"/>
        <w:textAlignment w:val="baseline"/>
        <w:rPr>
          <w:szCs w:val="24"/>
        </w:rPr>
      </w:pPr>
      <w:r w:rsidRPr="00520A73">
        <w:rPr>
          <w:szCs w:val="24"/>
        </w:rPr>
        <w:t>Zrealizowania robót w oparciu o zatwierdzoną dokumentację projektową</w:t>
      </w:r>
      <w:r>
        <w:rPr>
          <w:szCs w:val="24"/>
        </w:rPr>
        <w:t xml:space="preserve"> zgodnie z zasadami sztuki budowlanej</w:t>
      </w:r>
      <w:r w:rsidRPr="00520A73">
        <w:rPr>
          <w:szCs w:val="24"/>
        </w:rPr>
        <w:t>.</w:t>
      </w:r>
    </w:p>
    <w:p w:rsidR="00D94FF3" w:rsidRDefault="00D94FF3" w:rsidP="00D94FF3">
      <w:pPr>
        <w:widowControl w:val="0"/>
        <w:numPr>
          <w:ilvl w:val="1"/>
          <w:numId w:val="9"/>
        </w:numPr>
        <w:overflowPunct w:val="0"/>
        <w:autoSpaceDE w:val="0"/>
        <w:autoSpaceDN w:val="0"/>
        <w:adjustRightInd w:val="0"/>
        <w:spacing w:line="276" w:lineRule="auto"/>
        <w:ind w:left="993" w:hanging="426"/>
        <w:jc w:val="both"/>
        <w:textAlignment w:val="baseline"/>
        <w:rPr>
          <w:szCs w:val="24"/>
        </w:rPr>
      </w:pPr>
      <w:r w:rsidRPr="00520A73">
        <w:rPr>
          <w:szCs w:val="24"/>
        </w:rPr>
        <w:t xml:space="preserve">Prowadzenie </w:t>
      </w:r>
      <w:r w:rsidR="00B030AD">
        <w:rPr>
          <w:szCs w:val="24"/>
        </w:rPr>
        <w:t>dziennika budowy.</w:t>
      </w:r>
    </w:p>
    <w:p w:rsidR="00D94FF3" w:rsidRDefault="00D94FF3" w:rsidP="00B030AD">
      <w:pPr>
        <w:widowControl w:val="0"/>
        <w:numPr>
          <w:ilvl w:val="1"/>
          <w:numId w:val="9"/>
        </w:numPr>
        <w:overflowPunct w:val="0"/>
        <w:autoSpaceDE w:val="0"/>
        <w:autoSpaceDN w:val="0"/>
        <w:adjustRightInd w:val="0"/>
        <w:spacing w:line="276" w:lineRule="auto"/>
        <w:ind w:left="993" w:hanging="426"/>
        <w:jc w:val="both"/>
        <w:textAlignment w:val="baseline"/>
        <w:rPr>
          <w:szCs w:val="24"/>
        </w:rPr>
      </w:pPr>
      <w:r w:rsidRPr="00B030AD">
        <w:rPr>
          <w:szCs w:val="24"/>
        </w:rPr>
        <w:t xml:space="preserve">Sporządzenia inwentaryzacji geodezyjnej powykonawczej oraz zapewnienia obsługi </w:t>
      </w:r>
      <w:r w:rsidRPr="00B030AD">
        <w:rPr>
          <w:szCs w:val="24"/>
        </w:rPr>
        <w:lastRenderedPageBreak/>
        <w:t>geodezyjnej.</w:t>
      </w:r>
    </w:p>
    <w:p w:rsidR="00D94FF3" w:rsidRDefault="00D94FF3" w:rsidP="00B030AD">
      <w:pPr>
        <w:widowControl w:val="0"/>
        <w:numPr>
          <w:ilvl w:val="1"/>
          <w:numId w:val="9"/>
        </w:numPr>
        <w:overflowPunct w:val="0"/>
        <w:autoSpaceDE w:val="0"/>
        <w:autoSpaceDN w:val="0"/>
        <w:adjustRightInd w:val="0"/>
        <w:spacing w:line="276" w:lineRule="auto"/>
        <w:ind w:left="993" w:hanging="426"/>
        <w:jc w:val="both"/>
        <w:textAlignment w:val="baseline"/>
        <w:rPr>
          <w:szCs w:val="24"/>
        </w:rPr>
      </w:pPr>
      <w:r w:rsidRPr="00B030AD">
        <w:rPr>
          <w:szCs w:val="24"/>
        </w:rPr>
        <w:t>Sporządzenie dokumentacji powykonawczej</w:t>
      </w:r>
      <w:r w:rsidR="00B030AD" w:rsidRPr="00B030AD">
        <w:rPr>
          <w:szCs w:val="24"/>
        </w:rPr>
        <w:t>.</w:t>
      </w:r>
    </w:p>
    <w:p w:rsidR="00D94FF3" w:rsidRDefault="00D94FF3" w:rsidP="00B030AD">
      <w:pPr>
        <w:widowControl w:val="0"/>
        <w:numPr>
          <w:ilvl w:val="1"/>
          <w:numId w:val="9"/>
        </w:numPr>
        <w:overflowPunct w:val="0"/>
        <w:autoSpaceDE w:val="0"/>
        <w:autoSpaceDN w:val="0"/>
        <w:adjustRightInd w:val="0"/>
        <w:spacing w:line="276" w:lineRule="auto"/>
        <w:ind w:left="993" w:hanging="426"/>
        <w:jc w:val="both"/>
        <w:textAlignment w:val="baseline"/>
        <w:rPr>
          <w:szCs w:val="24"/>
        </w:rPr>
      </w:pPr>
      <w:r w:rsidRPr="00B030AD">
        <w:rPr>
          <w:szCs w:val="24"/>
        </w:rPr>
        <w:t>Przekazanie zrealizowanych obiektów Zamawiającemu.</w:t>
      </w:r>
    </w:p>
    <w:p w:rsidR="00B776BA" w:rsidRPr="00B030AD" w:rsidRDefault="00B776BA" w:rsidP="00B776BA">
      <w:pPr>
        <w:widowControl w:val="0"/>
        <w:overflowPunct w:val="0"/>
        <w:autoSpaceDE w:val="0"/>
        <w:autoSpaceDN w:val="0"/>
        <w:adjustRightInd w:val="0"/>
        <w:spacing w:line="276" w:lineRule="auto"/>
        <w:ind w:left="993"/>
        <w:jc w:val="both"/>
        <w:textAlignment w:val="baseline"/>
        <w:rPr>
          <w:szCs w:val="24"/>
        </w:rPr>
      </w:pPr>
    </w:p>
    <w:p w:rsidR="00D94FF3" w:rsidRPr="00520A73" w:rsidRDefault="000E627B" w:rsidP="00D94FF3">
      <w:pPr>
        <w:widowControl w:val="0"/>
        <w:overflowPunct w:val="0"/>
        <w:autoSpaceDE w:val="0"/>
        <w:autoSpaceDN w:val="0"/>
        <w:adjustRightInd w:val="0"/>
        <w:spacing w:line="276" w:lineRule="auto"/>
        <w:jc w:val="both"/>
        <w:textAlignment w:val="baseline"/>
        <w:rPr>
          <w:szCs w:val="24"/>
        </w:rPr>
      </w:pPr>
      <w:r>
        <w:rPr>
          <w:szCs w:val="24"/>
        </w:rPr>
        <w:t xml:space="preserve">Dokumentacje techniczną </w:t>
      </w:r>
      <w:r w:rsidR="00D94FF3" w:rsidRPr="00520A73">
        <w:rPr>
          <w:szCs w:val="24"/>
        </w:rPr>
        <w:t xml:space="preserve"> wykonać i przekazać Zamawiającemu w wersji papierowej – 5 egzemplarzy</w:t>
      </w:r>
      <w:r w:rsidR="00D94FF3">
        <w:rPr>
          <w:szCs w:val="24"/>
        </w:rPr>
        <w:t xml:space="preserve"> </w:t>
      </w:r>
      <w:r w:rsidR="00D94FF3" w:rsidRPr="00520A73">
        <w:rPr>
          <w:szCs w:val="24"/>
        </w:rPr>
        <w:t xml:space="preserve">oraz elektronicznej (rysunki należy przekazać w formacie </w:t>
      </w:r>
      <w:proofErr w:type="spellStart"/>
      <w:r w:rsidR="00D94FF3" w:rsidRPr="00520A73">
        <w:rPr>
          <w:szCs w:val="24"/>
        </w:rPr>
        <w:t>pdf</w:t>
      </w:r>
      <w:proofErr w:type="spellEnd"/>
      <w:r w:rsidR="00D94FF3" w:rsidRPr="00520A73">
        <w:rPr>
          <w:szCs w:val="24"/>
        </w:rPr>
        <w:t xml:space="preserve"> oraz </w:t>
      </w:r>
      <w:proofErr w:type="spellStart"/>
      <w:r w:rsidR="00D94FF3" w:rsidRPr="00520A73">
        <w:rPr>
          <w:szCs w:val="24"/>
        </w:rPr>
        <w:t>dwg</w:t>
      </w:r>
      <w:proofErr w:type="spellEnd"/>
      <w:r w:rsidR="00D94FF3" w:rsidRPr="00520A73">
        <w:rPr>
          <w:szCs w:val="24"/>
        </w:rPr>
        <w:t xml:space="preserve">, dokumenty w formacie </w:t>
      </w:r>
      <w:proofErr w:type="spellStart"/>
      <w:r w:rsidR="00D94FF3" w:rsidRPr="00520A73">
        <w:rPr>
          <w:szCs w:val="24"/>
        </w:rPr>
        <w:t>pdf</w:t>
      </w:r>
      <w:proofErr w:type="spellEnd"/>
      <w:r w:rsidR="00D94FF3" w:rsidRPr="00520A73">
        <w:rPr>
          <w:szCs w:val="24"/>
        </w:rPr>
        <w:t xml:space="preserve"> oraz edytowalnym – doc. lub </w:t>
      </w:r>
      <w:proofErr w:type="spellStart"/>
      <w:r w:rsidR="00D94FF3" w:rsidRPr="00520A73">
        <w:rPr>
          <w:szCs w:val="24"/>
        </w:rPr>
        <w:t>xls</w:t>
      </w:r>
      <w:proofErr w:type="spellEnd"/>
      <w:r w:rsidR="00D94FF3" w:rsidRPr="00520A73">
        <w:rPr>
          <w:szCs w:val="24"/>
        </w:rPr>
        <w:t>).</w:t>
      </w:r>
    </w:p>
    <w:p w:rsidR="00D94FF3" w:rsidRPr="00520A73" w:rsidRDefault="00D94FF3" w:rsidP="00D94FF3">
      <w:pPr>
        <w:widowControl w:val="0"/>
        <w:spacing w:line="276" w:lineRule="auto"/>
        <w:jc w:val="both"/>
        <w:rPr>
          <w:szCs w:val="24"/>
        </w:rPr>
      </w:pPr>
    </w:p>
    <w:p w:rsidR="00D94FF3" w:rsidRPr="00520A73" w:rsidRDefault="00D94FF3" w:rsidP="00D94FF3">
      <w:pPr>
        <w:widowControl w:val="0"/>
        <w:spacing w:line="276" w:lineRule="auto"/>
        <w:jc w:val="both"/>
        <w:rPr>
          <w:szCs w:val="24"/>
        </w:rPr>
      </w:pPr>
      <w:r w:rsidRPr="00520A73">
        <w:rPr>
          <w:szCs w:val="24"/>
        </w:rPr>
        <w:t xml:space="preserve">Realizacja powyższego zakresu zamówienia winna być wykonana w oparciu </w:t>
      </w:r>
      <w:r w:rsidRPr="00520A73">
        <w:rPr>
          <w:szCs w:val="24"/>
        </w:rPr>
        <w:br/>
        <w:t xml:space="preserve">o obowiązujące przepisy przez Wykonawcę posiadającego stosowne doświadczenie </w:t>
      </w:r>
      <w:r w:rsidRPr="00520A73">
        <w:rPr>
          <w:szCs w:val="24"/>
        </w:rPr>
        <w:br/>
        <w:t>i potencjał wykonawczy oraz</w:t>
      </w:r>
      <w:r>
        <w:rPr>
          <w:szCs w:val="24"/>
        </w:rPr>
        <w:t xml:space="preserve"> przez</w:t>
      </w:r>
      <w:r w:rsidRPr="00520A73">
        <w:rPr>
          <w:szCs w:val="24"/>
        </w:rPr>
        <w:t xml:space="preserve"> osoby o odpowiednich kwalifikacjach i doświadczeniu zawodowym.</w:t>
      </w:r>
    </w:p>
    <w:p w:rsidR="00D94FF3" w:rsidRPr="0034771F" w:rsidRDefault="00D94FF3" w:rsidP="00D94FF3">
      <w:pPr>
        <w:widowControl w:val="0"/>
        <w:spacing w:line="276" w:lineRule="auto"/>
        <w:jc w:val="both"/>
        <w:rPr>
          <w:color w:val="00B050"/>
          <w:szCs w:val="24"/>
        </w:rPr>
      </w:pPr>
    </w:p>
    <w:p w:rsidR="00D94FF3" w:rsidRPr="00C90DEC" w:rsidRDefault="00D94FF3" w:rsidP="00D94FF3">
      <w:pPr>
        <w:pStyle w:val="Nagwek2"/>
        <w:spacing w:line="276" w:lineRule="auto"/>
        <w:ind w:left="-5" w:right="1"/>
        <w:rPr>
          <w:rFonts w:ascii="Times New Roman" w:hAnsi="Times New Roman"/>
          <w:color w:val="000000" w:themeColor="text1"/>
          <w:sz w:val="24"/>
          <w:szCs w:val="24"/>
        </w:rPr>
      </w:pPr>
      <w:r w:rsidRPr="00C90DEC">
        <w:rPr>
          <w:rFonts w:ascii="Times New Roman" w:hAnsi="Times New Roman"/>
          <w:i w:val="0"/>
          <w:color w:val="000000" w:themeColor="text1"/>
          <w:sz w:val="24"/>
          <w:szCs w:val="24"/>
        </w:rPr>
        <w:t>3.</w:t>
      </w:r>
      <w:r w:rsidRPr="00C90DEC">
        <w:rPr>
          <w:rFonts w:ascii="Times New Roman" w:hAnsi="Times New Roman"/>
          <w:color w:val="000000" w:themeColor="text1"/>
          <w:sz w:val="24"/>
          <w:szCs w:val="24"/>
        </w:rPr>
        <w:t xml:space="preserve"> </w:t>
      </w:r>
      <w:r w:rsidRPr="00C90DEC">
        <w:rPr>
          <w:rFonts w:ascii="Times New Roman" w:hAnsi="Times New Roman"/>
          <w:bCs w:val="0"/>
          <w:i w:val="0"/>
          <w:color w:val="000000" w:themeColor="text1"/>
          <w:sz w:val="24"/>
        </w:rPr>
        <w:t>Ogólne warunki wykonania i odbioru robót</w:t>
      </w:r>
    </w:p>
    <w:p w:rsidR="00D94FF3" w:rsidRPr="00C90DEC" w:rsidRDefault="00D94FF3" w:rsidP="00D94FF3">
      <w:pPr>
        <w:widowControl w:val="0"/>
        <w:spacing w:line="276" w:lineRule="auto"/>
        <w:jc w:val="both"/>
        <w:rPr>
          <w:bCs/>
          <w:color w:val="000000" w:themeColor="text1"/>
          <w:szCs w:val="28"/>
        </w:rPr>
      </w:pPr>
      <w:r w:rsidRPr="00C90DEC">
        <w:rPr>
          <w:bCs/>
          <w:color w:val="000000" w:themeColor="text1"/>
          <w:szCs w:val="28"/>
        </w:rPr>
        <w:t>Wykonawca jest odpowiedzialny za jakość wykonanych robót, zapewnienie bezpieczeństwa podczas wykonywania wszelkich czynności na terenie budowy, metody użyte przy wykonywaniu robót budowlanych oraz ich zgodność z dokumentacją projektową, poleceniami Inspektora Nadzoru, obowiązującymi przepisami i normami oraz ze sztuką budowlaną.</w:t>
      </w:r>
    </w:p>
    <w:p w:rsidR="00D94FF3" w:rsidRPr="00990DA5" w:rsidRDefault="00D94FF3" w:rsidP="00D94FF3">
      <w:pPr>
        <w:autoSpaceDE w:val="0"/>
        <w:autoSpaceDN w:val="0"/>
        <w:adjustRightInd w:val="0"/>
        <w:spacing w:line="276" w:lineRule="auto"/>
        <w:jc w:val="both"/>
        <w:rPr>
          <w:color w:val="FF0000"/>
          <w:szCs w:val="24"/>
        </w:rPr>
      </w:pPr>
    </w:p>
    <w:p w:rsidR="00D94FF3" w:rsidRPr="005A46C6" w:rsidRDefault="00D94FF3" w:rsidP="00D94FF3">
      <w:pPr>
        <w:spacing w:line="276" w:lineRule="auto"/>
        <w:jc w:val="both"/>
        <w:rPr>
          <w:b/>
          <w:color w:val="000000" w:themeColor="text1"/>
          <w:szCs w:val="24"/>
          <w:lang w:eastAsia="pl-PL"/>
        </w:rPr>
      </w:pPr>
      <w:r w:rsidRPr="005A46C6">
        <w:rPr>
          <w:b/>
          <w:color w:val="000000" w:themeColor="text1"/>
          <w:szCs w:val="24"/>
          <w:lang w:eastAsia="pl-PL"/>
        </w:rPr>
        <w:t xml:space="preserve">3.1. Przygotowanie placu budowy </w:t>
      </w:r>
    </w:p>
    <w:p w:rsidR="00D94FF3" w:rsidRDefault="00D94FF3" w:rsidP="00D94FF3">
      <w:pPr>
        <w:spacing w:line="276" w:lineRule="auto"/>
        <w:jc w:val="both"/>
        <w:rPr>
          <w:color w:val="000000" w:themeColor="text1"/>
          <w:szCs w:val="24"/>
          <w:lang w:eastAsia="pl-PL"/>
        </w:rPr>
      </w:pPr>
      <w:r w:rsidRPr="005A46C6">
        <w:rPr>
          <w:color w:val="000000" w:themeColor="text1"/>
          <w:szCs w:val="24"/>
          <w:lang w:eastAsia="pl-PL"/>
        </w:rPr>
        <w:t>Lokalizacja zaplecza budowy nie powinna kolidować z drogami oraz ścieżkami dla pieszych. Wykonawca zobowiązany jest do przygotowania terenu budowy zgodnie z obowiązującymi normami i przepisami prawa. Wykonawca winien zamontować na terenie budowy wymagane prawem budowlanym tablice informacyjne. Wykonawca winien tak zorganizować teren budowy i prowadzić na nim roboty, aby na każdym etapie prac był zapewniony dojazd do obiektów stanowiących przedmiot zamówienia. Wykonawca na bieżąco winien usuwać wszelkie zniszczenia i zanieczyszczenia z dróg i ulic w obrębie terenu budowy. Podczas realizacji robót Wykonawca winien przestrzegać przepisów dotyczących bezpieczeństwa i higieny pracy. Odpady powstające w wyniku prac budowlanych powinny być systematycznie usuwane z placu budowy.</w:t>
      </w:r>
    </w:p>
    <w:p w:rsidR="00D94FF3" w:rsidRPr="005A46C6" w:rsidRDefault="00D94FF3" w:rsidP="00D94FF3">
      <w:pPr>
        <w:spacing w:line="276" w:lineRule="auto"/>
        <w:jc w:val="both"/>
        <w:rPr>
          <w:color w:val="000000" w:themeColor="text1"/>
          <w:szCs w:val="24"/>
          <w:lang w:eastAsia="pl-PL"/>
        </w:rPr>
      </w:pPr>
    </w:p>
    <w:p w:rsidR="00D94FF3" w:rsidRPr="005A46C6" w:rsidRDefault="00D94FF3" w:rsidP="00D94FF3">
      <w:pPr>
        <w:spacing w:line="276" w:lineRule="auto"/>
        <w:ind w:right="1"/>
        <w:rPr>
          <w:color w:val="FF0000"/>
          <w:szCs w:val="24"/>
        </w:rPr>
      </w:pPr>
      <w:r w:rsidRPr="00990DA5">
        <w:rPr>
          <w:color w:val="FF0000"/>
          <w:szCs w:val="24"/>
        </w:rPr>
        <w:t xml:space="preserve"> </w:t>
      </w:r>
      <w:r w:rsidRPr="005A46C6">
        <w:rPr>
          <w:b/>
          <w:color w:val="000000" w:themeColor="text1"/>
          <w:szCs w:val="24"/>
        </w:rPr>
        <w:t>3.2.</w:t>
      </w:r>
      <w:r w:rsidRPr="005A46C6">
        <w:rPr>
          <w:color w:val="000000" w:themeColor="text1"/>
          <w:szCs w:val="24"/>
        </w:rPr>
        <w:t xml:space="preserve"> </w:t>
      </w:r>
      <w:r w:rsidRPr="005A46C6">
        <w:rPr>
          <w:b/>
          <w:color w:val="000000" w:themeColor="text1"/>
          <w:szCs w:val="24"/>
        </w:rPr>
        <w:t>Zabezpieczenie terenu budowy</w:t>
      </w:r>
      <w:r w:rsidRPr="005A46C6">
        <w:rPr>
          <w:color w:val="000000" w:themeColor="text1"/>
          <w:szCs w:val="24"/>
        </w:rPr>
        <w:t xml:space="preserve"> </w:t>
      </w:r>
    </w:p>
    <w:p w:rsidR="00D94FF3" w:rsidRPr="005A46C6" w:rsidRDefault="00D94FF3" w:rsidP="00D94FF3">
      <w:pPr>
        <w:spacing w:line="276" w:lineRule="auto"/>
        <w:ind w:right="1"/>
        <w:jc w:val="both"/>
        <w:rPr>
          <w:color w:val="000000" w:themeColor="text1"/>
          <w:szCs w:val="24"/>
        </w:rPr>
      </w:pPr>
      <w:r w:rsidRPr="005A46C6">
        <w:rPr>
          <w:color w:val="000000" w:themeColor="text1"/>
          <w:szCs w:val="24"/>
        </w:rPr>
        <w:t xml:space="preserve">Wykonawca jest odpowiedzialny za utrzymanie ruchu publicznego na placu budowy i do zabezpieczenia placu budowy w okresie trwania realizacji robót aż do zakończenia i odbioru końcowego robót. Do obowiązków Wykonawcy należy przygotowanie, uzgodnienie i zatwierdzenie organizacji ruchu na czas robót prowadzonych w pasie drogowym, jeżeli roboty takie będą prowadzone.  Wykonawca jest odpowiedzialny za zabezpieczenie robót oraz wszystkich materiałów i urządzeń wykorzystywanych do budowy od dnia przekazania placu budowy do dnia odbioru robót budowlanych. </w:t>
      </w:r>
      <w:r w:rsidR="00FB2CD2">
        <w:rPr>
          <w:color w:val="000000" w:themeColor="text1"/>
          <w:szCs w:val="24"/>
        </w:rPr>
        <w:t>Wykonawca zawiadomi Zamawiającego o planowanym terminie rozpoczęcia robót</w:t>
      </w:r>
      <w:r w:rsidR="005F331B">
        <w:rPr>
          <w:color w:val="000000" w:themeColor="text1"/>
          <w:szCs w:val="24"/>
        </w:rPr>
        <w:t>.</w:t>
      </w:r>
    </w:p>
    <w:p w:rsidR="00D94FF3" w:rsidRPr="00990DA5" w:rsidRDefault="00D94FF3" w:rsidP="00D94FF3">
      <w:pPr>
        <w:spacing w:line="276" w:lineRule="auto"/>
        <w:ind w:right="1"/>
        <w:rPr>
          <w:color w:val="FF0000"/>
          <w:szCs w:val="24"/>
        </w:rPr>
      </w:pPr>
    </w:p>
    <w:p w:rsidR="00D94FF3" w:rsidRPr="005A46C6" w:rsidRDefault="00D94FF3" w:rsidP="00D94FF3">
      <w:pPr>
        <w:spacing w:line="276" w:lineRule="auto"/>
        <w:ind w:left="-5" w:right="1"/>
        <w:rPr>
          <w:color w:val="000000" w:themeColor="text1"/>
          <w:szCs w:val="24"/>
        </w:rPr>
      </w:pPr>
      <w:r w:rsidRPr="005A46C6">
        <w:rPr>
          <w:b/>
          <w:color w:val="000000" w:themeColor="text1"/>
          <w:szCs w:val="24"/>
        </w:rPr>
        <w:t>3.3.</w:t>
      </w:r>
      <w:r w:rsidRPr="005A46C6">
        <w:rPr>
          <w:color w:val="000000" w:themeColor="text1"/>
          <w:szCs w:val="24"/>
        </w:rPr>
        <w:t xml:space="preserve"> </w:t>
      </w:r>
      <w:r w:rsidRPr="005A46C6">
        <w:rPr>
          <w:b/>
          <w:color w:val="000000" w:themeColor="text1"/>
          <w:szCs w:val="24"/>
        </w:rPr>
        <w:t>Ochrona środowiska w czasie wykonywania robót</w:t>
      </w:r>
      <w:r w:rsidRPr="005A46C6">
        <w:rPr>
          <w:color w:val="000000" w:themeColor="text1"/>
          <w:szCs w:val="24"/>
        </w:rPr>
        <w:t xml:space="preserve"> </w:t>
      </w:r>
    </w:p>
    <w:p w:rsidR="00D94FF3" w:rsidRPr="005A46C6" w:rsidRDefault="00D94FF3" w:rsidP="00D94FF3">
      <w:pPr>
        <w:spacing w:line="276" w:lineRule="auto"/>
        <w:ind w:left="-5" w:right="1" w:hanging="10"/>
        <w:jc w:val="both"/>
        <w:rPr>
          <w:color w:val="000000" w:themeColor="text1"/>
          <w:szCs w:val="24"/>
        </w:rPr>
      </w:pPr>
      <w:r w:rsidRPr="005A46C6">
        <w:rPr>
          <w:color w:val="000000" w:themeColor="text1"/>
          <w:szCs w:val="24"/>
        </w:rPr>
        <w:t xml:space="preserve">Wykonawca ma obowiązek znać i stosować w czasie prowadzenia robot wszelkie przepisy dotyczące ochrony środowiska naturalnego. W okresie trwania budowy i wykańczania robót Wykonawca będzie: </w:t>
      </w:r>
    </w:p>
    <w:p w:rsidR="00D94FF3" w:rsidRPr="005A46C6" w:rsidRDefault="00D94FF3" w:rsidP="00D94FF3">
      <w:pPr>
        <w:spacing w:line="276" w:lineRule="auto"/>
        <w:ind w:left="-5" w:right="1"/>
        <w:jc w:val="both"/>
        <w:rPr>
          <w:color w:val="000000" w:themeColor="text1"/>
          <w:szCs w:val="24"/>
        </w:rPr>
      </w:pPr>
      <w:r w:rsidRPr="005A46C6">
        <w:rPr>
          <w:color w:val="000000" w:themeColor="text1"/>
          <w:szCs w:val="24"/>
        </w:rPr>
        <w:t xml:space="preserve">a) utrzymywać teren budowy i wykopy w stanie bez wody stojącej, </w:t>
      </w:r>
    </w:p>
    <w:p w:rsidR="00D94FF3" w:rsidRPr="005A46C6" w:rsidRDefault="00D94FF3" w:rsidP="00D94FF3">
      <w:pPr>
        <w:spacing w:line="276" w:lineRule="auto"/>
        <w:ind w:right="1"/>
        <w:jc w:val="both"/>
        <w:rPr>
          <w:color w:val="000000" w:themeColor="text1"/>
          <w:szCs w:val="24"/>
        </w:rPr>
      </w:pPr>
      <w:r w:rsidRPr="005A46C6">
        <w:rPr>
          <w:color w:val="000000" w:themeColor="text1"/>
          <w:szCs w:val="24"/>
        </w:rPr>
        <w:lastRenderedPageBreak/>
        <w:t xml:space="preserve">b) podejmować wszelkie uzasadnione kroki mające na celu stosowanie się do przepisów i norm dotyczących ochrony środowiska na terenie i wokół terenu budowy oraz będzie unikać uszkodzeń lub uciążliwości dla osób lub własności </w:t>
      </w:r>
      <w:r>
        <w:rPr>
          <w:color w:val="000000" w:themeColor="text1"/>
          <w:szCs w:val="24"/>
        </w:rPr>
        <w:t>publicznej i prywatnej</w:t>
      </w:r>
      <w:r w:rsidRPr="005A46C6">
        <w:rPr>
          <w:color w:val="000000" w:themeColor="text1"/>
          <w:szCs w:val="24"/>
        </w:rPr>
        <w:t xml:space="preserve">, a wynikających ze skażenia, hałasu lub innych przyczyn powstałych w następstwie jego sposobu działania. Stosując się do tych wymagań będzie miał szczególny wzgląd na: </w:t>
      </w:r>
    </w:p>
    <w:p w:rsidR="00D94FF3" w:rsidRPr="005A46C6" w:rsidRDefault="00D94FF3" w:rsidP="00D94FF3">
      <w:pPr>
        <w:spacing w:line="276" w:lineRule="auto"/>
        <w:ind w:left="-5" w:right="1" w:firstLine="289"/>
        <w:jc w:val="both"/>
        <w:rPr>
          <w:color w:val="000000" w:themeColor="text1"/>
          <w:szCs w:val="24"/>
        </w:rPr>
      </w:pPr>
      <w:r w:rsidRPr="005A46C6">
        <w:rPr>
          <w:color w:val="000000" w:themeColor="text1"/>
          <w:szCs w:val="24"/>
        </w:rPr>
        <w:t xml:space="preserve">1) lokalizację baz, warsztatów, magazynów, składowisk, ukopów i dróg dojazdowych, </w:t>
      </w:r>
    </w:p>
    <w:p w:rsidR="00D94FF3" w:rsidRPr="005A46C6" w:rsidRDefault="00D94FF3" w:rsidP="00D94FF3">
      <w:pPr>
        <w:spacing w:line="276" w:lineRule="auto"/>
        <w:ind w:left="-5" w:right="1" w:firstLine="289"/>
        <w:rPr>
          <w:color w:val="000000" w:themeColor="text1"/>
          <w:szCs w:val="24"/>
        </w:rPr>
      </w:pPr>
      <w:r w:rsidRPr="005A46C6">
        <w:rPr>
          <w:color w:val="000000" w:themeColor="text1"/>
          <w:szCs w:val="24"/>
        </w:rPr>
        <w:t xml:space="preserve">2) środki ostrożności i zabezpieczenia przed: </w:t>
      </w:r>
    </w:p>
    <w:p w:rsidR="00D94FF3" w:rsidRPr="005A46C6" w:rsidRDefault="00D94FF3" w:rsidP="00D94FF3">
      <w:pPr>
        <w:numPr>
          <w:ilvl w:val="0"/>
          <w:numId w:val="6"/>
        </w:numPr>
        <w:spacing w:after="15" w:line="276" w:lineRule="auto"/>
        <w:ind w:left="709" w:right="1" w:hanging="283"/>
        <w:rPr>
          <w:color w:val="000000" w:themeColor="text1"/>
          <w:szCs w:val="24"/>
        </w:rPr>
      </w:pPr>
      <w:r w:rsidRPr="005A46C6">
        <w:rPr>
          <w:color w:val="000000" w:themeColor="text1"/>
          <w:szCs w:val="24"/>
        </w:rPr>
        <w:t xml:space="preserve">zanieczyszczeniem zbiorników i cieków wodnych pyłami lub substancjami toksycznymi, </w:t>
      </w:r>
    </w:p>
    <w:p w:rsidR="00D94FF3" w:rsidRPr="005A46C6" w:rsidRDefault="00D94FF3" w:rsidP="00D94FF3">
      <w:pPr>
        <w:numPr>
          <w:ilvl w:val="0"/>
          <w:numId w:val="6"/>
        </w:numPr>
        <w:spacing w:after="15" w:line="276" w:lineRule="auto"/>
        <w:ind w:left="709" w:right="1" w:hanging="283"/>
        <w:rPr>
          <w:color w:val="000000" w:themeColor="text1"/>
          <w:szCs w:val="24"/>
        </w:rPr>
      </w:pPr>
      <w:r w:rsidRPr="005A46C6">
        <w:rPr>
          <w:color w:val="000000" w:themeColor="text1"/>
          <w:szCs w:val="24"/>
        </w:rPr>
        <w:t xml:space="preserve">zanieczyszczeniem powietrza pyłami i gazami, </w:t>
      </w:r>
    </w:p>
    <w:p w:rsidR="00D94FF3" w:rsidRPr="005A46C6" w:rsidRDefault="00D94FF3" w:rsidP="00D94FF3">
      <w:pPr>
        <w:numPr>
          <w:ilvl w:val="0"/>
          <w:numId w:val="6"/>
        </w:numPr>
        <w:spacing w:after="15" w:line="276" w:lineRule="auto"/>
        <w:ind w:left="709" w:right="1" w:hanging="283"/>
        <w:rPr>
          <w:color w:val="000000" w:themeColor="text1"/>
          <w:szCs w:val="24"/>
        </w:rPr>
      </w:pPr>
      <w:r w:rsidRPr="005A46C6">
        <w:rPr>
          <w:color w:val="000000" w:themeColor="text1"/>
          <w:szCs w:val="24"/>
        </w:rPr>
        <w:t xml:space="preserve">możliwością powstania pożaru.  </w:t>
      </w:r>
    </w:p>
    <w:p w:rsidR="00D94FF3" w:rsidRPr="00990DA5" w:rsidRDefault="00D94FF3" w:rsidP="00D94FF3">
      <w:pPr>
        <w:spacing w:line="276" w:lineRule="auto"/>
        <w:ind w:right="1"/>
        <w:rPr>
          <w:color w:val="FF0000"/>
          <w:szCs w:val="24"/>
        </w:rPr>
      </w:pPr>
      <w:r w:rsidRPr="00990DA5">
        <w:rPr>
          <w:color w:val="FF0000"/>
          <w:szCs w:val="24"/>
        </w:rPr>
        <w:t xml:space="preserve"> </w:t>
      </w:r>
      <w:r w:rsidRPr="00990DA5">
        <w:rPr>
          <w:b/>
          <w:color w:val="FF0000"/>
          <w:szCs w:val="24"/>
        </w:rPr>
        <w:t xml:space="preserve"> </w:t>
      </w:r>
    </w:p>
    <w:p w:rsidR="00D94FF3" w:rsidRPr="005A46C6" w:rsidRDefault="00D94FF3" w:rsidP="00D94FF3">
      <w:pPr>
        <w:spacing w:line="276" w:lineRule="auto"/>
        <w:ind w:left="-5" w:right="1"/>
        <w:rPr>
          <w:color w:val="000000" w:themeColor="text1"/>
          <w:szCs w:val="24"/>
        </w:rPr>
      </w:pPr>
      <w:r w:rsidRPr="005A46C6">
        <w:rPr>
          <w:b/>
          <w:color w:val="000000" w:themeColor="text1"/>
          <w:szCs w:val="24"/>
        </w:rPr>
        <w:t>3.4.</w:t>
      </w:r>
      <w:r w:rsidRPr="005A46C6">
        <w:rPr>
          <w:color w:val="000000" w:themeColor="text1"/>
          <w:szCs w:val="24"/>
        </w:rPr>
        <w:t xml:space="preserve"> </w:t>
      </w:r>
      <w:r w:rsidRPr="005A46C6">
        <w:rPr>
          <w:b/>
          <w:color w:val="000000" w:themeColor="text1"/>
          <w:szCs w:val="24"/>
        </w:rPr>
        <w:t>Materiały szkodliwe dla otoczenia</w:t>
      </w:r>
      <w:r w:rsidRPr="005A46C6">
        <w:rPr>
          <w:color w:val="000000" w:themeColor="text1"/>
          <w:szCs w:val="24"/>
        </w:rPr>
        <w:t xml:space="preserve"> </w:t>
      </w:r>
    </w:p>
    <w:p w:rsidR="00D94FF3" w:rsidRPr="005F331B" w:rsidRDefault="00D94FF3" w:rsidP="005F331B">
      <w:pPr>
        <w:spacing w:line="276" w:lineRule="auto"/>
        <w:ind w:right="1"/>
        <w:jc w:val="both"/>
        <w:rPr>
          <w:color w:val="000000" w:themeColor="text1"/>
          <w:szCs w:val="24"/>
        </w:rPr>
      </w:pPr>
      <w:r w:rsidRPr="005A46C6">
        <w:rPr>
          <w:color w:val="000000" w:themeColor="text1"/>
          <w:szCs w:val="24"/>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ich stosowania. Jeżeli wymagają tego odpowiednie przepisy Zamawiający powinien otrzymać zgodę na użycie tych materiałów od właściwych organów administracji państwowej. </w:t>
      </w:r>
      <w:r w:rsidRPr="00990DA5">
        <w:rPr>
          <w:color w:val="FF0000"/>
          <w:szCs w:val="24"/>
        </w:rPr>
        <w:tab/>
        <w:t xml:space="preserve"> </w:t>
      </w:r>
    </w:p>
    <w:p w:rsidR="00D94FF3" w:rsidRPr="005A46C6" w:rsidRDefault="00D94FF3" w:rsidP="00D94FF3">
      <w:pPr>
        <w:spacing w:line="276" w:lineRule="auto"/>
        <w:ind w:left="-5" w:right="1"/>
        <w:rPr>
          <w:color w:val="000000" w:themeColor="text1"/>
          <w:szCs w:val="24"/>
        </w:rPr>
      </w:pPr>
      <w:r w:rsidRPr="005A46C6">
        <w:rPr>
          <w:b/>
          <w:color w:val="000000" w:themeColor="text1"/>
          <w:szCs w:val="24"/>
        </w:rPr>
        <w:t>3.5.</w:t>
      </w:r>
      <w:r w:rsidRPr="005A46C6">
        <w:rPr>
          <w:color w:val="000000" w:themeColor="text1"/>
          <w:szCs w:val="24"/>
        </w:rPr>
        <w:t xml:space="preserve"> </w:t>
      </w:r>
      <w:r w:rsidRPr="005A46C6">
        <w:rPr>
          <w:b/>
          <w:color w:val="000000" w:themeColor="text1"/>
          <w:szCs w:val="24"/>
        </w:rPr>
        <w:t>Ochrona własności publicznej i prywatnej</w:t>
      </w:r>
      <w:r w:rsidRPr="005A46C6">
        <w:rPr>
          <w:color w:val="000000" w:themeColor="text1"/>
          <w:szCs w:val="24"/>
        </w:rPr>
        <w:t xml:space="preserve"> </w:t>
      </w:r>
    </w:p>
    <w:p w:rsidR="00D94FF3" w:rsidRPr="005A46C6" w:rsidRDefault="00D94FF3" w:rsidP="00D94FF3">
      <w:pPr>
        <w:spacing w:line="276" w:lineRule="auto"/>
        <w:ind w:right="1"/>
        <w:jc w:val="both"/>
        <w:rPr>
          <w:color w:val="000000" w:themeColor="text1"/>
          <w:szCs w:val="24"/>
        </w:rPr>
      </w:pPr>
      <w:r w:rsidRPr="005A46C6">
        <w:rPr>
          <w:color w:val="000000" w:themeColor="text1"/>
          <w:szCs w:val="24"/>
        </w:rPr>
        <w:t>Wykonawca odpowiada za ochronę instalacji na powierzchni ziemi i za urządzenia podziemne, takie jak rurociągi, kable itp. oraz</w:t>
      </w:r>
      <w:r w:rsidR="005F331B">
        <w:rPr>
          <w:color w:val="000000" w:themeColor="text1"/>
          <w:szCs w:val="24"/>
        </w:rPr>
        <w:t xml:space="preserve"> w razie potrzeby</w:t>
      </w:r>
      <w:r w:rsidRPr="005A46C6">
        <w:rPr>
          <w:color w:val="000000" w:themeColor="text1"/>
          <w:szCs w:val="24"/>
        </w:rPr>
        <w:t xml:space="preserve"> uzyska od odpowiednich władz będących właścicielami tych urządzeń potwierdzenie informacji dostarczonych mu przez Zamawiającego w</w:t>
      </w:r>
      <w:r w:rsidR="005F331B">
        <w:rPr>
          <w:color w:val="000000" w:themeColor="text1"/>
          <w:szCs w:val="24"/>
        </w:rPr>
        <w:t> </w:t>
      </w:r>
      <w:r w:rsidRPr="005A46C6">
        <w:rPr>
          <w:color w:val="000000" w:themeColor="text1"/>
          <w:szCs w:val="24"/>
        </w:rPr>
        <w:t>ramach planu ich lokalizacji. Wykonawca zapewni właściwe oznaczenie i zabezpieczenie przed uszkodzeniem tych instalacji i urządzeń w czasie trwania budowy. O fakcie przypadkowego uszkodzenia tych instalacji Wykonawca bezzwłocznie powiadomi Zamawiającego  i zainteresowane organy oraz będzie z nimi współpracował dostarczając wszelkiej pomocy potrzebnej przy dokonywaniu napraw. Wykonawca będzie odpowiadać za wszelkie spowodowane przez jego działania uszkodzenia instalacji na powierzchni ziemi i urządzeń podziemnych.</w:t>
      </w:r>
    </w:p>
    <w:p w:rsidR="00D94FF3" w:rsidRPr="004970A0" w:rsidRDefault="00D94FF3" w:rsidP="00D94FF3">
      <w:pPr>
        <w:spacing w:line="276" w:lineRule="auto"/>
        <w:ind w:right="1"/>
        <w:rPr>
          <w:color w:val="000000" w:themeColor="text1"/>
          <w:szCs w:val="24"/>
        </w:rPr>
      </w:pPr>
    </w:p>
    <w:p w:rsidR="00D94FF3" w:rsidRPr="004970A0" w:rsidRDefault="00D94FF3" w:rsidP="00D94FF3">
      <w:pPr>
        <w:spacing w:line="276" w:lineRule="auto"/>
        <w:ind w:left="-5" w:right="1"/>
        <w:rPr>
          <w:color w:val="000000" w:themeColor="text1"/>
          <w:szCs w:val="24"/>
        </w:rPr>
      </w:pPr>
      <w:r w:rsidRPr="004970A0">
        <w:rPr>
          <w:b/>
          <w:color w:val="000000" w:themeColor="text1"/>
          <w:szCs w:val="24"/>
        </w:rPr>
        <w:t>3.6. Bezpieczeństwo i higiena pracy</w:t>
      </w:r>
      <w:r w:rsidRPr="004970A0">
        <w:rPr>
          <w:color w:val="000000" w:themeColor="text1"/>
          <w:szCs w:val="24"/>
        </w:rPr>
        <w:t xml:space="preserve"> </w:t>
      </w:r>
    </w:p>
    <w:p w:rsidR="00D94FF3" w:rsidRPr="004970A0" w:rsidRDefault="00D94FF3" w:rsidP="00D94FF3">
      <w:pPr>
        <w:spacing w:line="276" w:lineRule="auto"/>
        <w:ind w:left="-15" w:right="1"/>
        <w:jc w:val="both"/>
        <w:rPr>
          <w:color w:val="000000" w:themeColor="text1"/>
          <w:szCs w:val="24"/>
        </w:rPr>
      </w:pPr>
      <w:r w:rsidRPr="004970A0">
        <w:rPr>
          <w:color w:val="000000" w:themeColor="text1"/>
          <w:szCs w:val="24"/>
        </w:rPr>
        <w:t>Podczas realizacji robót Wykonawca będzie przestrzegać przepisów dotyczących bezpieczeństwa i</w:t>
      </w:r>
      <w:r w:rsidR="005F331B">
        <w:rPr>
          <w:color w:val="000000" w:themeColor="text1"/>
          <w:szCs w:val="24"/>
        </w:rPr>
        <w:t> </w:t>
      </w:r>
      <w:r w:rsidRPr="004970A0">
        <w:rPr>
          <w:color w:val="000000" w:themeColor="text1"/>
          <w:szCs w:val="24"/>
        </w:rPr>
        <w:t>higieny pracy. W szczególności Wykonawca ma obowiązek zadbać, aby personel nie wykonywał pracy w warunkach niebezpiecznych, szkodliwych dla zdrowia oraz nie spełniających odpowiednich, określonych przepisami, wymagań.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umownej.</w:t>
      </w:r>
    </w:p>
    <w:p w:rsidR="00D94FF3" w:rsidRPr="00990DA5" w:rsidRDefault="00D94FF3" w:rsidP="00D94FF3">
      <w:pPr>
        <w:spacing w:line="276" w:lineRule="auto"/>
        <w:ind w:right="1"/>
        <w:rPr>
          <w:color w:val="FF0000"/>
          <w:szCs w:val="24"/>
        </w:rPr>
      </w:pPr>
    </w:p>
    <w:p w:rsidR="00D94FF3" w:rsidRPr="004970A0" w:rsidRDefault="00D94FF3" w:rsidP="00D94FF3">
      <w:pPr>
        <w:spacing w:line="276" w:lineRule="auto"/>
        <w:ind w:left="-5" w:right="1"/>
        <w:rPr>
          <w:color w:val="000000" w:themeColor="text1"/>
          <w:szCs w:val="24"/>
        </w:rPr>
      </w:pPr>
      <w:r w:rsidRPr="004970A0">
        <w:rPr>
          <w:b/>
          <w:color w:val="000000" w:themeColor="text1"/>
          <w:szCs w:val="24"/>
        </w:rPr>
        <w:t>3.7.</w:t>
      </w:r>
      <w:r w:rsidRPr="004970A0">
        <w:rPr>
          <w:color w:val="000000" w:themeColor="text1"/>
          <w:szCs w:val="24"/>
        </w:rPr>
        <w:t xml:space="preserve"> </w:t>
      </w:r>
      <w:r w:rsidRPr="004970A0">
        <w:rPr>
          <w:b/>
          <w:color w:val="000000" w:themeColor="text1"/>
          <w:szCs w:val="24"/>
        </w:rPr>
        <w:t>Stosowanie się do prawa i innych przepisów</w:t>
      </w:r>
      <w:r w:rsidRPr="004970A0">
        <w:rPr>
          <w:color w:val="000000" w:themeColor="text1"/>
          <w:szCs w:val="24"/>
        </w:rPr>
        <w:t xml:space="preserve"> </w:t>
      </w:r>
    </w:p>
    <w:p w:rsidR="00D94FF3" w:rsidRPr="004970A0" w:rsidRDefault="00D94FF3" w:rsidP="00D94FF3">
      <w:pPr>
        <w:spacing w:after="2" w:line="276" w:lineRule="auto"/>
        <w:ind w:left="-5" w:right="1"/>
        <w:jc w:val="both"/>
        <w:rPr>
          <w:color w:val="000000" w:themeColor="text1"/>
          <w:szCs w:val="24"/>
        </w:rPr>
      </w:pPr>
      <w:r w:rsidRPr="004970A0">
        <w:rPr>
          <w:color w:val="000000" w:themeColor="text1"/>
          <w:szCs w:val="24"/>
        </w:rPr>
        <w:t>Wykonawca zobowiązany jest znać wszystkie aktualne przepisy wydane przez władze centralne i miejscowe oraz inne przepisy i wytyczne, które są w jakikolwiek sposób związane z</w:t>
      </w:r>
      <w:r w:rsidR="005F331B">
        <w:rPr>
          <w:color w:val="000000" w:themeColor="text1"/>
          <w:szCs w:val="24"/>
        </w:rPr>
        <w:t> </w:t>
      </w:r>
      <w:r w:rsidRPr="004970A0">
        <w:rPr>
          <w:color w:val="000000" w:themeColor="text1"/>
          <w:szCs w:val="24"/>
        </w:rPr>
        <w:t xml:space="preserve">robotami i będzie w pełni odpowiedzialny za przestrzeganie tych praw, przepisów i wytycznych </w:t>
      </w:r>
      <w:r w:rsidRPr="004970A0">
        <w:rPr>
          <w:color w:val="000000" w:themeColor="text1"/>
          <w:szCs w:val="24"/>
        </w:rPr>
        <w:lastRenderedPageBreak/>
        <w:t>podczas prowadzenia robót.   Wykonawca będzie przestrzegać praw patentowych i będzie w pełni odpowiedzialny za wypełnienie wszelkich wymagań prawnych odnośnie wykorzystania opatentowanych urządzeń lub metod i w sposób ciągły będzie informować Zamawiającego o</w:t>
      </w:r>
      <w:r w:rsidR="005F331B">
        <w:rPr>
          <w:color w:val="000000" w:themeColor="text1"/>
          <w:szCs w:val="24"/>
        </w:rPr>
        <w:t> </w:t>
      </w:r>
      <w:r w:rsidRPr="004970A0">
        <w:rPr>
          <w:color w:val="000000" w:themeColor="text1"/>
          <w:szCs w:val="24"/>
        </w:rPr>
        <w:t xml:space="preserve">swoich działaniach, przedstawiając kopie zezwoleń i inne wymagane dokumenty. </w:t>
      </w:r>
    </w:p>
    <w:p w:rsidR="00D94FF3" w:rsidRPr="00990DA5" w:rsidRDefault="00D94FF3" w:rsidP="00D94FF3">
      <w:pPr>
        <w:spacing w:line="276" w:lineRule="auto"/>
        <w:ind w:right="1"/>
        <w:rPr>
          <w:color w:val="FF0000"/>
          <w:szCs w:val="24"/>
        </w:rPr>
      </w:pPr>
      <w:r w:rsidRPr="00990DA5">
        <w:rPr>
          <w:color w:val="FF0000"/>
          <w:szCs w:val="24"/>
        </w:rPr>
        <w:t xml:space="preserve"> </w:t>
      </w:r>
    </w:p>
    <w:p w:rsidR="00D94FF3" w:rsidRPr="00E95B69" w:rsidRDefault="00D94FF3" w:rsidP="00D94FF3">
      <w:pPr>
        <w:pStyle w:val="Nagwek1"/>
        <w:spacing w:line="276" w:lineRule="auto"/>
        <w:ind w:left="-5" w:right="1"/>
        <w:jc w:val="left"/>
        <w:rPr>
          <w:rFonts w:ascii="Times New Roman" w:hAnsi="Times New Roman"/>
          <w:b/>
          <w:sz w:val="24"/>
          <w:szCs w:val="24"/>
        </w:rPr>
      </w:pPr>
      <w:r w:rsidRPr="00E95B69">
        <w:rPr>
          <w:rFonts w:ascii="Times New Roman" w:hAnsi="Times New Roman"/>
          <w:b/>
          <w:sz w:val="24"/>
          <w:szCs w:val="24"/>
        </w:rPr>
        <w:t xml:space="preserve">3.8. Materiały </w:t>
      </w:r>
    </w:p>
    <w:p w:rsidR="00D94FF3" w:rsidRPr="00E95B69" w:rsidRDefault="00D94FF3" w:rsidP="00D94FF3">
      <w:pPr>
        <w:spacing w:line="276" w:lineRule="auto"/>
        <w:ind w:right="1"/>
        <w:jc w:val="both"/>
        <w:rPr>
          <w:szCs w:val="24"/>
        </w:rPr>
      </w:pPr>
      <w:r w:rsidRPr="00E95B69">
        <w:rPr>
          <w:szCs w:val="24"/>
        </w:rPr>
        <w:t xml:space="preserve">Co najmniej na dwa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atesty i certyfikaty do zatwierdzenia przez Zamawiającego lub Inspektora Nadzoru. Zatwierdzenie danych materiałów nie oznacza automatycznie, że wszelkie materiały z danego źródła uzyskają zatwierdzenie. Wykonawca zobowiązany jest do prowadzenia badań w celu udokumentowania, że  materiały uzyskane z dopuszczonego źródła w sposób ciągły spełniają wymagania specyfikacji technicznych w czasie postępu  robót. </w:t>
      </w:r>
    </w:p>
    <w:p w:rsidR="00D94FF3" w:rsidRPr="00E95B69" w:rsidRDefault="00D94FF3" w:rsidP="00D94FF3">
      <w:pPr>
        <w:pStyle w:val="Nagwek2"/>
        <w:spacing w:line="276" w:lineRule="auto"/>
        <w:ind w:left="-5" w:right="1"/>
        <w:rPr>
          <w:rFonts w:ascii="Times New Roman" w:hAnsi="Times New Roman"/>
          <w:i w:val="0"/>
          <w:sz w:val="24"/>
          <w:szCs w:val="24"/>
        </w:rPr>
      </w:pPr>
      <w:r w:rsidRPr="00E95B69">
        <w:rPr>
          <w:rFonts w:ascii="Times New Roman" w:hAnsi="Times New Roman"/>
          <w:i w:val="0"/>
          <w:sz w:val="24"/>
          <w:szCs w:val="24"/>
        </w:rPr>
        <w:t xml:space="preserve">3.8.1. Pozyskiwanie materiałów miejscowych </w:t>
      </w:r>
    </w:p>
    <w:p w:rsidR="00D94FF3" w:rsidRPr="00E95B69" w:rsidRDefault="00D94FF3" w:rsidP="00D94FF3">
      <w:pPr>
        <w:spacing w:line="276" w:lineRule="auto"/>
        <w:ind w:left="-5" w:right="1"/>
        <w:jc w:val="both"/>
        <w:rPr>
          <w:szCs w:val="24"/>
        </w:rPr>
      </w:pPr>
      <w:r w:rsidRPr="00E95B69">
        <w:rPr>
          <w:szCs w:val="24"/>
        </w:rPr>
        <w:t>Wykonawca odpowiada za uzyskanie pozwoleń od właścicieli i odnośnych władz  na pozyskanie materiałów z jakichkolwiek źródeł miejscowych włączając w to źródła wskazane przez Zamawiającego i jest zobowiązany dostarczyć wymagane dokumenty przed rozpoczęciem eksploatacji źródła. Wykonawca ponosi odpowiedzialność za spełnienie wymagań ilościowych i</w:t>
      </w:r>
      <w:r w:rsidR="005F331B">
        <w:rPr>
          <w:szCs w:val="24"/>
        </w:rPr>
        <w:t> </w:t>
      </w:r>
      <w:r w:rsidRPr="00E95B69">
        <w:rPr>
          <w:szCs w:val="24"/>
        </w:rPr>
        <w:t>jakościowych materiałów z jakiegokolwiek źródła. Wykonawca poniesie wszystkie koszty, a w tym: opłaty, wynagrodzenia i  jakiekolwiek inne koszty związane z dostarczeniem materiałów do robót. Wszystkie odpowiednie materiały pozyskane z wykopów na terenie budowy lub z innych miejsc wskazanych w dokumentach umowy będą wykorzystane do robót lub odwiezione na odkład odpowiednio do wymagań umowy lub wskazań Zamawiającego.</w:t>
      </w:r>
    </w:p>
    <w:p w:rsidR="00D94FF3" w:rsidRPr="00E95B69" w:rsidRDefault="00D94FF3" w:rsidP="00D94FF3">
      <w:pPr>
        <w:pStyle w:val="Nagwek2"/>
        <w:spacing w:line="276" w:lineRule="auto"/>
        <w:ind w:left="-5" w:right="1"/>
        <w:jc w:val="both"/>
        <w:rPr>
          <w:rFonts w:ascii="Times New Roman" w:hAnsi="Times New Roman"/>
          <w:i w:val="0"/>
          <w:sz w:val="24"/>
          <w:szCs w:val="24"/>
        </w:rPr>
      </w:pPr>
      <w:r w:rsidRPr="00E95B69">
        <w:rPr>
          <w:rFonts w:ascii="Times New Roman" w:hAnsi="Times New Roman"/>
          <w:i w:val="0"/>
          <w:sz w:val="24"/>
          <w:szCs w:val="24"/>
        </w:rPr>
        <w:t xml:space="preserve">3.8.2. Materiały nie odpowiadające wymaganiom </w:t>
      </w:r>
    </w:p>
    <w:p w:rsidR="00D94FF3" w:rsidRPr="00E95B69" w:rsidRDefault="00D94FF3" w:rsidP="00D94FF3">
      <w:pPr>
        <w:spacing w:line="276" w:lineRule="auto"/>
        <w:ind w:left="-5" w:right="1"/>
        <w:jc w:val="both"/>
        <w:rPr>
          <w:szCs w:val="24"/>
        </w:rPr>
      </w:pPr>
      <w:r w:rsidRPr="00E95B69">
        <w:rPr>
          <w:szCs w:val="24"/>
        </w:rPr>
        <w:t xml:space="preserve">Materiały nie odpowiadające wymaganiom zostaną przez Wykonawcę wywiezione z terenu budowy, bądź złożone w miejscu wskazanym przez Zamawiającego. Każdy rodzaj robót, w którym znajdują się nie zbadane i nie zaakceptowane materiały, Wykonawca wykonuje na własne ryzyko, licząc się z jego nieprzyjęciem i niezapłaceniem. </w:t>
      </w:r>
    </w:p>
    <w:p w:rsidR="00D94FF3" w:rsidRPr="00E95B69" w:rsidRDefault="00D94FF3" w:rsidP="00D94FF3">
      <w:pPr>
        <w:pStyle w:val="Nagwek2"/>
        <w:spacing w:line="276" w:lineRule="auto"/>
        <w:ind w:left="-5" w:right="1"/>
        <w:rPr>
          <w:rFonts w:ascii="Times New Roman" w:hAnsi="Times New Roman"/>
          <w:i w:val="0"/>
          <w:sz w:val="24"/>
          <w:szCs w:val="24"/>
        </w:rPr>
      </w:pPr>
      <w:r w:rsidRPr="00E95B69">
        <w:rPr>
          <w:rFonts w:ascii="Times New Roman" w:hAnsi="Times New Roman"/>
          <w:i w:val="0"/>
          <w:sz w:val="24"/>
          <w:szCs w:val="24"/>
        </w:rPr>
        <w:t xml:space="preserve">3.8.3. Przechowywanie i składowanie materiałów </w:t>
      </w:r>
    </w:p>
    <w:p w:rsidR="00D94FF3" w:rsidRPr="00E95B69" w:rsidRDefault="00D94FF3" w:rsidP="00D94FF3">
      <w:pPr>
        <w:spacing w:after="240" w:line="276" w:lineRule="auto"/>
        <w:ind w:right="1"/>
        <w:jc w:val="both"/>
        <w:rPr>
          <w:szCs w:val="24"/>
        </w:rPr>
      </w:pPr>
      <w:r w:rsidRPr="00E95B69">
        <w:rPr>
          <w:szCs w:val="24"/>
        </w:rPr>
        <w:t xml:space="preserve">Wykonawca zapewni, aby tymczasowo składowane materiały, do czasu gdy będą one potrzebne do robót, były zabezpieczone przed zanieczyszczeniem, zachowały swoją jakość i właściwość do robót i były dostępne do kontroli przez Zamawiającego. Miejsca czasowego składowania materiałów będą zlokalizowane w obrębie terenu budowy lub poza terenem budowy w miejscach zorganizowanych przez Wykonawcę. </w:t>
      </w:r>
    </w:p>
    <w:p w:rsidR="00D94FF3" w:rsidRPr="00E95B69" w:rsidRDefault="00D94FF3" w:rsidP="00D94FF3">
      <w:pPr>
        <w:spacing w:after="5" w:line="276" w:lineRule="auto"/>
        <w:ind w:left="-5" w:right="1"/>
        <w:jc w:val="both"/>
        <w:rPr>
          <w:szCs w:val="24"/>
        </w:rPr>
      </w:pPr>
      <w:r w:rsidRPr="00E95B69">
        <w:rPr>
          <w:b/>
          <w:szCs w:val="24"/>
        </w:rPr>
        <w:t xml:space="preserve">3.9 Sprzęt </w:t>
      </w:r>
    </w:p>
    <w:p w:rsidR="00D94FF3" w:rsidRPr="00E95B69" w:rsidRDefault="00D94FF3" w:rsidP="00BD5224">
      <w:pPr>
        <w:spacing w:after="2" w:line="276" w:lineRule="auto"/>
        <w:ind w:right="1"/>
        <w:jc w:val="both"/>
        <w:rPr>
          <w:szCs w:val="24"/>
        </w:rPr>
      </w:pPr>
      <w:r w:rsidRPr="00E95B69">
        <w:rPr>
          <w:szCs w:val="24"/>
        </w:rPr>
        <w:t xml:space="preserve">Wykonawca jest zobowiązany do używania jedynie takiego sprzętu, który nie spowoduje niekorzystnego wpływu na jakość wykonywanych robót. Sprzęt będący własnością Wykonawcy lub wynajęty do wykonania robót ma być utrzymywany w dobrym stanie i gotowości do pracy. Będzie on zgodny z normami ochrony środowiska  i przepisami dotyczącymi jego użytkowania. </w:t>
      </w:r>
      <w:r w:rsidRPr="00E95B69">
        <w:rPr>
          <w:szCs w:val="24"/>
        </w:rPr>
        <w:lastRenderedPageBreak/>
        <w:t xml:space="preserve">Wykonawca dostarczy Zamawiającemu kopie dokumentów potwierdzających dopuszczenie sprzętu do użytkowania, tam gdzie jest to wymagane przepisami. </w:t>
      </w:r>
    </w:p>
    <w:p w:rsidR="00D94FF3" w:rsidRPr="00990DA5" w:rsidRDefault="00D94FF3" w:rsidP="00D94FF3">
      <w:pPr>
        <w:spacing w:after="15" w:line="276" w:lineRule="auto"/>
        <w:ind w:left="300" w:right="1"/>
        <w:jc w:val="both"/>
        <w:rPr>
          <w:color w:val="FF0000"/>
          <w:szCs w:val="24"/>
        </w:rPr>
      </w:pPr>
    </w:p>
    <w:p w:rsidR="00D94FF3" w:rsidRPr="00E95B69" w:rsidRDefault="00D94FF3" w:rsidP="00D94FF3">
      <w:pPr>
        <w:pStyle w:val="Nagwek1"/>
        <w:spacing w:line="276" w:lineRule="auto"/>
        <w:ind w:left="-5" w:right="1"/>
        <w:jc w:val="left"/>
        <w:rPr>
          <w:rFonts w:ascii="Times New Roman" w:hAnsi="Times New Roman"/>
          <w:b/>
          <w:sz w:val="24"/>
          <w:szCs w:val="24"/>
        </w:rPr>
      </w:pPr>
      <w:r w:rsidRPr="00E95B69">
        <w:rPr>
          <w:rFonts w:ascii="Times New Roman" w:hAnsi="Times New Roman"/>
          <w:b/>
          <w:sz w:val="24"/>
          <w:szCs w:val="24"/>
        </w:rPr>
        <w:t xml:space="preserve"> 3.10. Transport </w:t>
      </w:r>
    </w:p>
    <w:p w:rsidR="00D94FF3" w:rsidRPr="00E95B69" w:rsidRDefault="00D94FF3" w:rsidP="00D94FF3">
      <w:pPr>
        <w:spacing w:line="276" w:lineRule="auto"/>
        <w:ind w:left="-5" w:right="1"/>
        <w:jc w:val="both"/>
        <w:rPr>
          <w:szCs w:val="24"/>
        </w:rPr>
      </w:pPr>
      <w:r w:rsidRPr="00E95B69">
        <w:rPr>
          <w:szCs w:val="24"/>
        </w:rPr>
        <w:t xml:space="preserve">Wykonawca jest zobowiązany do stosowania jedynie takich środków transportu,  które nie wpłyną niekorzystnie na jakość wykonywanych robót i właściwości przewożonych  materiałów oraz stan środowiska naturalnego. </w:t>
      </w:r>
    </w:p>
    <w:p w:rsidR="00D94FF3" w:rsidRPr="00E95B69" w:rsidRDefault="00D94FF3" w:rsidP="00D94FF3">
      <w:pPr>
        <w:spacing w:line="276" w:lineRule="auto"/>
        <w:ind w:left="-5" w:right="1"/>
        <w:jc w:val="both"/>
        <w:rPr>
          <w:szCs w:val="24"/>
        </w:rPr>
      </w:pPr>
      <w:r w:rsidRPr="00E95B69">
        <w:rPr>
          <w:szCs w:val="24"/>
        </w:rPr>
        <w:t xml:space="preserve">Liczba środków transportu będzie zapewniać prowadzenie robót zgodnie z  zasadami określonymi w dokumentacji projektowej, specyfikacji technicznej i wskazaniach Zamawiającego, w  terminie przewidzianym umową. </w:t>
      </w:r>
    </w:p>
    <w:p w:rsidR="00D94FF3" w:rsidRPr="00E95B69" w:rsidRDefault="00D94FF3" w:rsidP="00D94FF3">
      <w:pPr>
        <w:spacing w:after="2" w:line="276" w:lineRule="auto"/>
        <w:ind w:left="-5" w:right="1"/>
        <w:jc w:val="both"/>
        <w:rPr>
          <w:szCs w:val="24"/>
        </w:rPr>
      </w:pPr>
      <w:r w:rsidRPr="00E95B69">
        <w:rPr>
          <w:szCs w:val="24"/>
        </w:rP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Zamawiającego, pod warunkiem przywrócenia stanu pierwotnego użytkowanych odcinków dróg na koszt Wykonawcy. </w:t>
      </w:r>
    </w:p>
    <w:p w:rsidR="00D94FF3" w:rsidRPr="00E95B69" w:rsidRDefault="00D94FF3" w:rsidP="00D94FF3">
      <w:pPr>
        <w:spacing w:line="276" w:lineRule="auto"/>
        <w:ind w:left="-5" w:right="1"/>
        <w:jc w:val="both"/>
        <w:rPr>
          <w:szCs w:val="24"/>
        </w:rPr>
      </w:pPr>
      <w:r w:rsidRPr="00E95B69">
        <w:rPr>
          <w:szCs w:val="24"/>
        </w:rPr>
        <w:t xml:space="preserve">Wykonawca będzie usuwać na bieżąco, na własny koszt, wszelkie zanieczyszczenia spowodowane jego pojazdami na drogach publicznych oraz dojazdach do terenu budowy. </w:t>
      </w:r>
    </w:p>
    <w:p w:rsidR="00D94FF3" w:rsidRPr="00990DA5" w:rsidRDefault="00D94FF3" w:rsidP="00D94FF3">
      <w:pPr>
        <w:spacing w:line="276" w:lineRule="auto"/>
        <w:ind w:right="1"/>
        <w:jc w:val="both"/>
        <w:rPr>
          <w:color w:val="FF0000"/>
          <w:szCs w:val="24"/>
        </w:rPr>
      </w:pPr>
      <w:r w:rsidRPr="00990DA5">
        <w:rPr>
          <w:color w:val="FF0000"/>
          <w:szCs w:val="24"/>
        </w:rPr>
        <w:t xml:space="preserve"> </w:t>
      </w:r>
    </w:p>
    <w:p w:rsidR="00D94FF3" w:rsidRPr="005F044E" w:rsidRDefault="00D94FF3" w:rsidP="00D94FF3">
      <w:pPr>
        <w:spacing w:after="5" w:line="276" w:lineRule="auto"/>
        <w:ind w:left="-5" w:right="1"/>
        <w:jc w:val="both"/>
        <w:rPr>
          <w:b/>
          <w:szCs w:val="24"/>
        </w:rPr>
      </w:pPr>
      <w:r w:rsidRPr="005F044E">
        <w:rPr>
          <w:b/>
          <w:szCs w:val="24"/>
        </w:rPr>
        <w:t xml:space="preserve"> 3.11. Wykonanie robót</w:t>
      </w:r>
    </w:p>
    <w:p w:rsidR="00D94FF3" w:rsidRPr="005F044E" w:rsidRDefault="00D94FF3" w:rsidP="00D94FF3">
      <w:pPr>
        <w:spacing w:after="2" w:line="276" w:lineRule="auto"/>
        <w:ind w:left="-5" w:right="1"/>
        <w:jc w:val="both"/>
        <w:rPr>
          <w:szCs w:val="24"/>
        </w:rPr>
      </w:pPr>
      <w:r w:rsidRPr="005F044E">
        <w:rPr>
          <w:szCs w:val="24"/>
        </w:rPr>
        <w:t xml:space="preserve">Wykonawca jest odpowiedzialny za prowadzenie robót zgodnie z umową oraz za jakość zastosowanych materiałów i wykonywanych robót, za ich zgodność z dokumentacją projektową, wymaganiami specyfikacji technicznych oraz poleceniami Zamawiającego i Inspektora Nadzoru. </w:t>
      </w:r>
    </w:p>
    <w:p w:rsidR="00D94FF3" w:rsidRPr="005F044E" w:rsidRDefault="00D94FF3" w:rsidP="00D94FF3">
      <w:pPr>
        <w:spacing w:after="2" w:line="276" w:lineRule="auto"/>
        <w:ind w:left="-5" w:right="1"/>
        <w:jc w:val="both"/>
        <w:rPr>
          <w:szCs w:val="24"/>
        </w:rPr>
      </w:pPr>
      <w:r w:rsidRPr="005F044E">
        <w:rPr>
          <w:szCs w:val="24"/>
        </w:rPr>
        <w:t xml:space="preserve">Wykonawca ponosi odpowiedzialność za dokładne wytyczenie w planie i wyznaczenie wysokości wszystkich elementów robót zgodnie z wymiarami i rzędnymi określonymi w dokumentacji projektowej lub przekazanymi na piśmie przez Inspektora Nadzoru. </w:t>
      </w:r>
    </w:p>
    <w:p w:rsidR="00D94FF3" w:rsidRPr="005F044E" w:rsidRDefault="00D94FF3" w:rsidP="00D94FF3">
      <w:pPr>
        <w:spacing w:after="2" w:line="276" w:lineRule="auto"/>
        <w:ind w:left="-5" w:right="1"/>
        <w:jc w:val="both"/>
        <w:rPr>
          <w:szCs w:val="24"/>
        </w:rPr>
      </w:pPr>
      <w:r w:rsidRPr="005F044E">
        <w:rPr>
          <w:szCs w:val="24"/>
        </w:rPr>
        <w:t>Następstwa jakiegokolwiek błędu spowodowanego przez Wykonawcę w wytyczeniu i</w:t>
      </w:r>
      <w:r w:rsidR="00BD5224">
        <w:rPr>
          <w:szCs w:val="24"/>
        </w:rPr>
        <w:t> </w:t>
      </w:r>
      <w:r w:rsidRPr="005F044E">
        <w:rPr>
          <w:szCs w:val="24"/>
        </w:rPr>
        <w:t xml:space="preserve">wyznaczaniu robót zostaną, jeśli wymagać tego będzie Inspektor Nadzoru, poprawione przez Wykonawcę na własny koszt. Sprawdzenie wytyczenia robót lub wyznaczenia wysokości przez Inspektora Nadzoru nie zwalnia Wykonawcy od odpowiedzialności za ich dokładność. </w:t>
      </w:r>
    </w:p>
    <w:p w:rsidR="00D94FF3" w:rsidRPr="005F044E" w:rsidRDefault="00D94FF3" w:rsidP="00D94FF3">
      <w:pPr>
        <w:spacing w:after="2" w:line="276" w:lineRule="auto"/>
        <w:ind w:left="-5" w:right="1"/>
        <w:jc w:val="both"/>
        <w:rPr>
          <w:szCs w:val="24"/>
        </w:rPr>
      </w:pPr>
      <w:r w:rsidRPr="005F044E">
        <w:rPr>
          <w:szCs w:val="24"/>
        </w:rPr>
        <w:t xml:space="preserve">Polecenia Inspektora Nadzoru będą wykonywane nie później niż w czasie przez niego wyznaczonym, po ich otrzymaniu przez Wykonawcę, pod groźbą zatrzymania robót. Skutki finansowe z tego tytułu ponosi Wykonawca. </w:t>
      </w:r>
    </w:p>
    <w:p w:rsidR="00D94FF3" w:rsidRDefault="00D94FF3" w:rsidP="00D94FF3">
      <w:pPr>
        <w:spacing w:line="276" w:lineRule="auto"/>
        <w:jc w:val="both"/>
        <w:rPr>
          <w:szCs w:val="24"/>
          <w:lang w:eastAsia="pl-PL"/>
        </w:rPr>
      </w:pPr>
      <w:r w:rsidRPr="005F044E">
        <w:rPr>
          <w:szCs w:val="24"/>
          <w:lang w:eastAsia="pl-PL"/>
        </w:rPr>
        <w:t>Wszystkie prace winny zostać wykonane zgodnie ze specyfikacją danego systemu/materiału dopuszczonego do stosowania. Wszystkie prace powinno się prowadzić w odpowiednich warunkach pogodowych, w tym w odpowiedniej temperaturze.</w:t>
      </w:r>
    </w:p>
    <w:p w:rsidR="00D94FF3" w:rsidRPr="005F044E" w:rsidRDefault="00D94FF3" w:rsidP="00D94FF3">
      <w:pPr>
        <w:spacing w:line="276" w:lineRule="auto"/>
        <w:jc w:val="both"/>
        <w:rPr>
          <w:szCs w:val="24"/>
          <w:lang w:eastAsia="pl-PL"/>
        </w:rPr>
      </w:pPr>
    </w:p>
    <w:p w:rsidR="00D94FF3" w:rsidRPr="007C3E26" w:rsidRDefault="00D94FF3" w:rsidP="00D94FF3">
      <w:pPr>
        <w:pStyle w:val="Nagwek1"/>
        <w:spacing w:line="276" w:lineRule="auto"/>
        <w:ind w:left="-5" w:right="1"/>
        <w:jc w:val="left"/>
        <w:rPr>
          <w:rFonts w:ascii="Times New Roman" w:hAnsi="Times New Roman"/>
          <w:b/>
          <w:sz w:val="24"/>
          <w:szCs w:val="24"/>
        </w:rPr>
      </w:pPr>
      <w:r w:rsidRPr="007C3E26">
        <w:rPr>
          <w:rFonts w:ascii="Times New Roman" w:hAnsi="Times New Roman"/>
          <w:b/>
          <w:sz w:val="24"/>
          <w:szCs w:val="24"/>
        </w:rPr>
        <w:t xml:space="preserve">3.12. Kontrola  jakości  robót </w:t>
      </w:r>
    </w:p>
    <w:p w:rsidR="00D94FF3" w:rsidRDefault="00D94FF3" w:rsidP="00D94FF3">
      <w:pPr>
        <w:spacing w:after="2" w:line="276" w:lineRule="auto"/>
        <w:ind w:left="-5" w:right="1"/>
        <w:jc w:val="both"/>
      </w:pPr>
      <w:r>
        <w:t>Zamawiający przewiduje bieżącą kontrolę wykonywanych robót budowlanych. Wykonawca ponosi odpowiedzialność za pełną kontrolę robót i jakości wykorzystywanych materiałów. Wykonawca zapewni odpowiedni system kontroli przeprowadzając pomiary i badania materiałów i robót w zakresie i z częstotliwością zapewniającą, że roboty wykonano zgodnie z dokumentacją projektową i wymogami specyfikacji technicznych. Minimalne wymagania, co do zakresu i</w:t>
      </w:r>
      <w:r w:rsidR="00BD5224">
        <w:t> </w:t>
      </w:r>
      <w:r>
        <w:t>częstotliwości badań należy przyjąć na podstawie specyfikacji technicznych, norm i wytycznych. Kontroli Zamawiającego poddane będą w szczególności:</w:t>
      </w:r>
    </w:p>
    <w:p w:rsidR="00D94FF3" w:rsidRDefault="00D94FF3" w:rsidP="00D94FF3">
      <w:pPr>
        <w:pStyle w:val="Akapitzlist"/>
        <w:numPr>
          <w:ilvl w:val="1"/>
          <w:numId w:val="14"/>
        </w:numPr>
        <w:spacing w:after="2" w:line="276" w:lineRule="auto"/>
        <w:ind w:left="284" w:right="1" w:hanging="284"/>
        <w:jc w:val="both"/>
      </w:pPr>
      <w:r>
        <w:lastRenderedPageBreak/>
        <w:t>rozwiązania projektowe w projekcie budowlanym przed złożeniem wniosku o wydanie decyzji o pozwoleniu na budowę / zgłoszeniem robót nie wymagających pozwolenia na budowę, w</w:t>
      </w:r>
      <w:r w:rsidR="00BD5224">
        <w:t> </w:t>
      </w:r>
      <w:r>
        <w:t xml:space="preserve">aspekcie ich zgodności z programem funkcjonalno-użytkowym i warunkami umowy, </w:t>
      </w:r>
    </w:p>
    <w:p w:rsidR="00D94FF3" w:rsidRDefault="00D94FF3" w:rsidP="00D94FF3">
      <w:pPr>
        <w:pStyle w:val="Akapitzlist"/>
        <w:numPr>
          <w:ilvl w:val="1"/>
          <w:numId w:val="14"/>
        </w:numPr>
        <w:spacing w:after="2" w:line="276" w:lineRule="auto"/>
        <w:ind w:left="284" w:right="1" w:hanging="284"/>
        <w:jc w:val="both"/>
      </w:pPr>
      <w:r>
        <w:t xml:space="preserve">stosowane materiały i gotowe wyroby budowlane w odniesieniu do dokumentów potwierdzających ich dopuszczenie do obrotu oraz zgodności parametrów z danymi zawartymi w projekcie i specyfikacjach technicznych, </w:t>
      </w:r>
    </w:p>
    <w:p w:rsidR="00D94FF3" w:rsidRDefault="00D94FF3" w:rsidP="00D94FF3">
      <w:pPr>
        <w:pStyle w:val="Akapitzlist"/>
        <w:numPr>
          <w:ilvl w:val="1"/>
          <w:numId w:val="14"/>
        </w:numPr>
        <w:spacing w:after="2" w:line="276" w:lineRule="auto"/>
        <w:ind w:left="284" w:right="1" w:hanging="284"/>
        <w:jc w:val="both"/>
      </w:pPr>
      <w:r>
        <w:t xml:space="preserve">wyroby budowlane lub elementy wytworzone na budowie na okoliczność zgodności ich parametrów z danymi zawartymi w projekcie i specyfikacjach technicznych, </w:t>
      </w:r>
    </w:p>
    <w:p w:rsidR="00D94FF3" w:rsidRDefault="00D94FF3" w:rsidP="00D94FF3">
      <w:pPr>
        <w:pStyle w:val="Akapitzlist"/>
        <w:numPr>
          <w:ilvl w:val="1"/>
          <w:numId w:val="14"/>
        </w:numPr>
        <w:spacing w:after="2" w:line="276" w:lineRule="auto"/>
        <w:ind w:left="284" w:right="1" w:hanging="284"/>
        <w:jc w:val="both"/>
      </w:pPr>
      <w:r>
        <w:t xml:space="preserve">sposób wykonania robót budowlanych w aspekcie zgodności ich wykonania z projektami, programem funkcjonalno-użytkowym i umową. </w:t>
      </w:r>
    </w:p>
    <w:p w:rsidR="00D94FF3" w:rsidRPr="007C3E26" w:rsidRDefault="00D94FF3" w:rsidP="00D94FF3">
      <w:pPr>
        <w:spacing w:after="2" w:line="276" w:lineRule="auto"/>
        <w:ind w:right="1"/>
        <w:jc w:val="both"/>
      </w:pPr>
      <w:r>
        <w:t>Wszystkie koszty związane z organizowaniem i prowadzeniem badań materiałów ponosi Wykonawca.</w:t>
      </w:r>
    </w:p>
    <w:p w:rsidR="00D94FF3" w:rsidRPr="00990DA5" w:rsidRDefault="00D94FF3" w:rsidP="00D94FF3">
      <w:pPr>
        <w:spacing w:line="276" w:lineRule="auto"/>
        <w:ind w:right="1"/>
        <w:rPr>
          <w:color w:val="FF0000"/>
          <w:szCs w:val="24"/>
        </w:rPr>
      </w:pPr>
      <w:r w:rsidRPr="00990DA5">
        <w:rPr>
          <w:color w:val="FF0000"/>
          <w:szCs w:val="24"/>
        </w:rPr>
        <w:t xml:space="preserve"> </w:t>
      </w:r>
    </w:p>
    <w:p w:rsidR="00D94FF3" w:rsidRPr="005E742C" w:rsidRDefault="00D94FF3" w:rsidP="00D94FF3">
      <w:pPr>
        <w:pStyle w:val="Nagwek1"/>
        <w:spacing w:line="276" w:lineRule="auto"/>
        <w:ind w:left="-5" w:right="1"/>
        <w:jc w:val="left"/>
        <w:rPr>
          <w:rFonts w:ascii="Times New Roman" w:hAnsi="Times New Roman"/>
          <w:b/>
          <w:sz w:val="24"/>
          <w:szCs w:val="24"/>
        </w:rPr>
      </w:pPr>
      <w:r w:rsidRPr="005E742C">
        <w:rPr>
          <w:rFonts w:ascii="Times New Roman" w:hAnsi="Times New Roman"/>
          <w:b/>
          <w:sz w:val="24"/>
          <w:szCs w:val="24"/>
        </w:rPr>
        <w:t xml:space="preserve">3.13. Odbiór  robót </w:t>
      </w:r>
    </w:p>
    <w:p w:rsidR="00D94FF3" w:rsidRPr="005E742C" w:rsidRDefault="00D94FF3" w:rsidP="00D94FF3">
      <w:pPr>
        <w:pStyle w:val="Nagwek2"/>
        <w:spacing w:line="276" w:lineRule="auto"/>
        <w:ind w:left="-5" w:right="1"/>
        <w:rPr>
          <w:rFonts w:ascii="Times New Roman" w:hAnsi="Times New Roman"/>
          <w:i w:val="0"/>
          <w:sz w:val="24"/>
          <w:szCs w:val="24"/>
        </w:rPr>
      </w:pPr>
      <w:r w:rsidRPr="005E742C">
        <w:rPr>
          <w:rFonts w:ascii="Times New Roman" w:hAnsi="Times New Roman"/>
          <w:i w:val="0"/>
          <w:sz w:val="24"/>
          <w:szCs w:val="24"/>
        </w:rPr>
        <w:t xml:space="preserve">3.13.1. Rodzaje odbiorów robót  </w:t>
      </w:r>
    </w:p>
    <w:p w:rsidR="00D94FF3" w:rsidRPr="005E742C" w:rsidRDefault="00D94FF3" w:rsidP="00D94FF3">
      <w:pPr>
        <w:spacing w:line="276" w:lineRule="auto"/>
        <w:ind w:left="-5" w:right="1"/>
        <w:jc w:val="both"/>
        <w:rPr>
          <w:szCs w:val="24"/>
        </w:rPr>
      </w:pPr>
      <w:r w:rsidRPr="005E742C">
        <w:rPr>
          <w:szCs w:val="24"/>
        </w:rPr>
        <w:t xml:space="preserve">W zależności  od ustaleń odpowiednich specyfikacji technicznych, roboty podlegają następującym etapom odbioru: </w:t>
      </w:r>
    </w:p>
    <w:p w:rsidR="00D94FF3" w:rsidRPr="005E742C" w:rsidRDefault="00D94FF3" w:rsidP="00D94FF3">
      <w:pPr>
        <w:spacing w:line="276" w:lineRule="auto"/>
        <w:ind w:left="-5" w:right="1"/>
        <w:rPr>
          <w:szCs w:val="24"/>
        </w:rPr>
      </w:pPr>
      <w:r w:rsidRPr="005E742C">
        <w:rPr>
          <w:szCs w:val="24"/>
        </w:rPr>
        <w:t xml:space="preserve">a) odbiorowi robót zanikających i ulegających zakryciu, </w:t>
      </w:r>
    </w:p>
    <w:p w:rsidR="00D94FF3" w:rsidRPr="005E742C" w:rsidRDefault="00D94FF3" w:rsidP="00D94FF3">
      <w:pPr>
        <w:numPr>
          <w:ilvl w:val="0"/>
          <w:numId w:val="7"/>
        </w:numPr>
        <w:spacing w:after="15" w:line="276" w:lineRule="auto"/>
        <w:ind w:right="1" w:hanging="240"/>
        <w:rPr>
          <w:szCs w:val="24"/>
        </w:rPr>
      </w:pPr>
      <w:r w:rsidRPr="005E742C">
        <w:rPr>
          <w:szCs w:val="24"/>
        </w:rPr>
        <w:t xml:space="preserve">odbiorowi częściowemu, </w:t>
      </w:r>
    </w:p>
    <w:p w:rsidR="00D94FF3" w:rsidRPr="005E742C" w:rsidRDefault="00D94FF3" w:rsidP="00D94FF3">
      <w:pPr>
        <w:numPr>
          <w:ilvl w:val="0"/>
          <w:numId w:val="7"/>
        </w:numPr>
        <w:spacing w:after="15" w:line="276" w:lineRule="auto"/>
        <w:ind w:right="1" w:hanging="240"/>
        <w:rPr>
          <w:szCs w:val="24"/>
        </w:rPr>
      </w:pPr>
      <w:r w:rsidRPr="005E742C">
        <w:rPr>
          <w:szCs w:val="24"/>
        </w:rPr>
        <w:t xml:space="preserve">odbiorowi ostatecznemu, </w:t>
      </w:r>
    </w:p>
    <w:p w:rsidR="00D94FF3" w:rsidRPr="005E742C" w:rsidRDefault="00D94FF3" w:rsidP="00D94FF3">
      <w:pPr>
        <w:numPr>
          <w:ilvl w:val="0"/>
          <w:numId w:val="7"/>
        </w:numPr>
        <w:spacing w:after="15" w:line="276" w:lineRule="auto"/>
        <w:ind w:right="1" w:hanging="240"/>
        <w:rPr>
          <w:szCs w:val="24"/>
        </w:rPr>
      </w:pPr>
      <w:r w:rsidRPr="005E742C">
        <w:rPr>
          <w:szCs w:val="24"/>
        </w:rPr>
        <w:t xml:space="preserve">odbiorowi pogwarancyjnemu. </w:t>
      </w:r>
    </w:p>
    <w:p w:rsidR="00D94FF3" w:rsidRPr="005E742C" w:rsidRDefault="00D94FF3" w:rsidP="00D94FF3">
      <w:pPr>
        <w:pStyle w:val="Nagwek2"/>
        <w:spacing w:line="276" w:lineRule="auto"/>
        <w:ind w:left="-5" w:right="1"/>
        <w:rPr>
          <w:rFonts w:ascii="Times New Roman" w:hAnsi="Times New Roman"/>
          <w:i w:val="0"/>
          <w:sz w:val="24"/>
          <w:szCs w:val="24"/>
        </w:rPr>
      </w:pPr>
      <w:r w:rsidRPr="005E742C">
        <w:rPr>
          <w:rFonts w:ascii="Times New Roman" w:hAnsi="Times New Roman"/>
          <w:i w:val="0"/>
          <w:sz w:val="24"/>
          <w:szCs w:val="24"/>
        </w:rPr>
        <w:t xml:space="preserve">3.13.2. Odbiór robót zanikających i ulegających zakryciu </w:t>
      </w:r>
    </w:p>
    <w:p w:rsidR="00D94FF3" w:rsidRPr="005E742C" w:rsidRDefault="00D94FF3" w:rsidP="00D94FF3">
      <w:pPr>
        <w:spacing w:line="276" w:lineRule="auto"/>
        <w:ind w:left="-5" w:right="1"/>
        <w:jc w:val="both"/>
        <w:rPr>
          <w:szCs w:val="24"/>
        </w:rPr>
      </w:pPr>
      <w:r w:rsidRPr="005E742C">
        <w:rPr>
          <w:szCs w:val="24"/>
        </w:rPr>
        <w:t xml:space="preserve"> Odbiór robót zanikających i ulegających zakryciu polega na finalnej ocenie ilości i jakości wykonywanych robót, które w dalszym procesie realizacji ulegną zakryciu. </w:t>
      </w:r>
    </w:p>
    <w:p w:rsidR="00D94FF3" w:rsidRPr="005E742C" w:rsidRDefault="00D94FF3" w:rsidP="00D94FF3">
      <w:pPr>
        <w:spacing w:after="2" w:line="276" w:lineRule="auto"/>
        <w:ind w:left="-5" w:right="1"/>
        <w:jc w:val="both"/>
        <w:rPr>
          <w:szCs w:val="24"/>
        </w:rPr>
      </w:pPr>
      <w:r w:rsidRPr="005E742C">
        <w:rPr>
          <w:szCs w:val="24"/>
        </w:rPr>
        <w:t xml:space="preserve">Odbiór robót zanikających i ulegających zakryciu będzie dokonany w czasie umożliwiającym wykonanie ewentualnych korekt i poprawek bez hamowania ogólnego postępu robót. Odbioru robót dokonuje Inspektor Nadzoru. </w:t>
      </w:r>
    </w:p>
    <w:p w:rsidR="00D94FF3" w:rsidRPr="005E742C" w:rsidRDefault="00D94FF3" w:rsidP="00D94FF3">
      <w:pPr>
        <w:spacing w:after="2" w:line="276" w:lineRule="auto"/>
        <w:ind w:left="-5" w:right="1"/>
        <w:jc w:val="both"/>
        <w:rPr>
          <w:szCs w:val="24"/>
        </w:rPr>
      </w:pPr>
      <w:r w:rsidRPr="005E742C">
        <w:rPr>
          <w:szCs w:val="24"/>
        </w:rPr>
        <w:t xml:space="preserve">Gotowość danej części robót do odbioru Wykonawca zgłasza Inspektorowi Nadzoru. Odbiór będzie przeprowadzony niezwłocznie, nie później jednak niż w ciągu 3 dni  od daty powiadomienia o tym fakcie Inspektor Nadzoru. </w:t>
      </w:r>
    </w:p>
    <w:p w:rsidR="00D94FF3" w:rsidRPr="005E742C" w:rsidRDefault="00D94FF3" w:rsidP="00D94FF3">
      <w:pPr>
        <w:pStyle w:val="Nagwek2"/>
        <w:spacing w:line="276" w:lineRule="auto"/>
        <w:ind w:left="-5" w:right="1"/>
        <w:rPr>
          <w:rFonts w:ascii="Times New Roman" w:hAnsi="Times New Roman"/>
          <w:i w:val="0"/>
          <w:sz w:val="24"/>
          <w:szCs w:val="24"/>
        </w:rPr>
      </w:pPr>
      <w:r w:rsidRPr="005E742C">
        <w:rPr>
          <w:rFonts w:ascii="Times New Roman" w:hAnsi="Times New Roman"/>
          <w:i w:val="0"/>
          <w:sz w:val="24"/>
          <w:szCs w:val="24"/>
        </w:rPr>
        <w:t xml:space="preserve">3.13.3. Odbiór  częściowy </w:t>
      </w:r>
    </w:p>
    <w:p w:rsidR="00D94FF3" w:rsidRPr="005E742C" w:rsidRDefault="00D94FF3" w:rsidP="00D94FF3">
      <w:pPr>
        <w:spacing w:line="276" w:lineRule="auto"/>
        <w:ind w:left="-5" w:right="1"/>
        <w:jc w:val="both"/>
        <w:rPr>
          <w:szCs w:val="24"/>
        </w:rPr>
      </w:pPr>
      <w:r w:rsidRPr="005E742C">
        <w:rPr>
          <w:szCs w:val="24"/>
        </w:rPr>
        <w:t xml:space="preserve">Odbiór częściowy polega na ocenie ilości i jakości wykonanych części robót. Odbioru częściowego robót dokonuje się wg zasad jak przy odbiorze ostatecznym robót. Odbioru robót dokonuje Inspektor Nadzoru wraz z przedstawicielem Zamawiającego. </w:t>
      </w:r>
    </w:p>
    <w:p w:rsidR="00D94FF3" w:rsidRPr="005E742C" w:rsidRDefault="00D94FF3" w:rsidP="00D94FF3">
      <w:pPr>
        <w:pStyle w:val="Nagwek2"/>
        <w:spacing w:line="276" w:lineRule="auto"/>
        <w:ind w:left="-5" w:right="1"/>
        <w:rPr>
          <w:rFonts w:ascii="Times New Roman" w:hAnsi="Times New Roman"/>
          <w:i w:val="0"/>
          <w:sz w:val="24"/>
          <w:szCs w:val="24"/>
        </w:rPr>
      </w:pPr>
      <w:r w:rsidRPr="005E742C">
        <w:rPr>
          <w:rFonts w:ascii="Times New Roman" w:hAnsi="Times New Roman"/>
          <w:i w:val="0"/>
          <w:sz w:val="24"/>
          <w:szCs w:val="24"/>
        </w:rPr>
        <w:t xml:space="preserve"> 3.13.4. Odbiór ostateczny robót </w:t>
      </w:r>
    </w:p>
    <w:p w:rsidR="00D94FF3" w:rsidRPr="005E742C" w:rsidRDefault="00D94FF3" w:rsidP="00D94FF3">
      <w:pPr>
        <w:spacing w:after="15" w:line="276" w:lineRule="auto"/>
        <w:ind w:left="-5" w:right="1" w:hanging="10"/>
        <w:jc w:val="both"/>
        <w:rPr>
          <w:szCs w:val="24"/>
        </w:rPr>
      </w:pPr>
      <w:r w:rsidRPr="005E742C">
        <w:rPr>
          <w:szCs w:val="24"/>
        </w:rPr>
        <w:t xml:space="preserve">Odbiór ostateczny polega na finalnej ocenie rzeczywistego wykonania robót w  odniesieniu do ich ilości, jakości i wartości. </w:t>
      </w:r>
    </w:p>
    <w:p w:rsidR="00D94FF3" w:rsidRPr="005E742C" w:rsidRDefault="00D94FF3" w:rsidP="00D94FF3">
      <w:pPr>
        <w:spacing w:after="2" w:line="276" w:lineRule="auto"/>
        <w:ind w:left="-5" w:right="1"/>
        <w:jc w:val="both"/>
        <w:rPr>
          <w:szCs w:val="24"/>
        </w:rPr>
      </w:pPr>
      <w:r w:rsidRPr="005E742C">
        <w:rPr>
          <w:szCs w:val="24"/>
        </w:rPr>
        <w:t xml:space="preserve">Całkowite zakończenie robot oraz gotowość do odbioru ostatecznego zostanie zgłoszona na piśmie Zamawiającemu. </w:t>
      </w:r>
    </w:p>
    <w:p w:rsidR="00D94FF3" w:rsidRPr="005E742C" w:rsidRDefault="00D94FF3" w:rsidP="00D94FF3">
      <w:pPr>
        <w:spacing w:after="2" w:line="276" w:lineRule="auto"/>
        <w:ind w:left="-5" w:right="1"/>
        <w:jc w:val="both"/>
        <w:rPr>
          <w:szCs w:val="24"/>
        </w:rPr>
      </w:pPr>
      <w:r w:rsidRPr="005E742C">
        <w:rPr>
          <w:szCs w:val="24"/>
        </w:rPr>
        <w:t xml:space="preserve"> Odbiór ostateczny robót nastąpi w terminie ustalonym w dokumentach umowy, licząc od dnia potwierdzenia przez Inspektora Nadzoru zakończenia robót i przyjęcia dokumentów odbiorowych.</w:t>
      </w:r>
    </w:p>
    <w:p w:rsidR="00D94FF3" w:rsidRPr="005E742C" w:rsidRDefault="00D94FF3" w:rsidP="00D94FF3">
      <w:pPr>
        <w:spacing w:after="2" w:line="276" w:lineRule="auto"/>
        <w:ind w:left="-5" w:right="1"/>
        <w:jc w:val="both"/>
        <w:rPr>
          <w:szCs w:val="24"/>
        </w:rPr>
      </w:pPr>
      <w:r w:rsidRPr="005E742C">
        <w:rPr>
          <w:szCs w:val="24"/>
        </w:rPr>
        <w:lastRenderedPageBreak/>
        <w:t>Odbioru ostatecznego robót dokona komisja wyznaczona przez Zamawiającego w obecności Inspektor</w:t>
      </w:r>
      <w:r w:rsidR="00BD5224">
        <w:rPr>
          <w:szCs w:val="24"/>
        </w:rPr>
        <w:t>a</w:t>
      </w:r>
      <w:r w:rsidRPr="005E742C">
        <w:rPr>
          <w:szCs w:val="24"/>
        </w:rPr>
        <w:t xml:space="preserve"> Nadzoru i Wykonawcy. Komisja odbierająca roboty dokona ich oceny  jakościowej na podstawie przedłożonych dokumentów, wyników badań i pomiarów, ocenie  wizualnej oraz zgodności wykonania robót z dokumentacją projektową i specyfikacją techniczną.  </w:t>
      </w:r>
    </w:p>
    <w:p w:rsidR="00D94FF3" w:rsidRPr="004A20D2" w:rsidRDefault="00D94FF3" w:rsidP="00D94FF3">
      <w:pPr>
        <w:pStyle w:val="Nagwek3"/>
        <w:spacing w:line="276" w:lineRule="auto"/>
        <w:ind w:left="-5" w:right="1"/>
        <w:rPr>
          <w:rFonts w:ascii="Times New Roman" w:hAnsi="Times New Roman"/>
          <w:sz w:val="24"/>
          <w:szCs w:val="24"/>
        </w:rPr>
      </w:pPr>
      <w:r w:rsidRPr="004A20D2">
        <w:rPr>
          <w:rFonts w:ascii="Times New Roman" w:hAnsi="Times New Roman"/>
          <w:sz w:val="24"/>
          <w:szCs w:val="24"/>
        </w:rPr>
        <w:t xml:space="preserve"> 3.13.5. Dokumenty do odbioru ostatecznego </w:t>
      </w:r>
    </w:p>
    <w:p w:rsidR="00D94FF3" w:rsidRPr="004A20D2" w:rsidRDefault="00D94FF3" w:rsidP="00BD5224">
      <w:pPr>
        <w:spacing w:line="276" w:lineRule="auto"/>
        <w:ind w:left="-5" w:right="1"/>
        <w:jc w:val="both"/>
        <w:rPr>
          <w:szCs w:val="24"/>
        </w:rPr>
      </w:pPr>
      <w:r w:rsidRPr="004A20D2">
        <w:rPr>
          <w:szCs w:val="24"/>
        </w:rPr>
        <w:t xml:space="preserve">Podstawowym dokumentem do dokonania odbioru ostatecznego robót jest  protokół odbioru ostatecznego robót sporządzony wg wzoru ustalonego przez  Zamawiającego. </w:t>
      </w:r>
    </w:p>
    <w:p w:rsidR="00D94FF3" w:rsidRPr="004A20D2" w:rsidRDefault="00D94FF3" w:rsidP="00D94FF3">
      <w:pPr>
        <w:spacing w:line="276" w:lineRule="auto"/>
        <w:ind w:left="-5" w:right="1"/>
        <w:jc w:val="both"/>
        <w:rPr>
          <w:szCs w:val="22"/>
          <w:lang w:eastAsia="pl-PL"/>
        </w:rPr>
      </w:pPr>
      <w:r w:rsidRPr="004A20D2">
        <w:rPr>
          <w:szCs w:val="24"/>
        </w:rPr>
        <w:t xml:space="preserve">Do odbioru ostatecznego Wykonawca jest zobowiązany przygotować </w:t>
      </w:r>
      <w:r w:rsidRPr="004A20D2">
        <w:rPr>
          <w:szCs w:val="22"/>
          <w:lang w:eastAsia="pl-PL"/>
        </w:rPr>
        <w:t>dokumentację powykonawczą</w:t>
      </w:r>
      <w:r w:rsidR="00BD5224">
        <w:rPr>
          <w:szCs w:val="22"/>
          <w:lang w:eastAsia="pl-PL"/>
        </w:rPr>
        <w:t>.</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Dokumentacja powykonawcza zawierać będzie następujące dokumenty:</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Dokumentację projektową z naniesionymi ewentualnymi zmianami,</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xml:space="preserve">- Dokumentację geodezyjną powykonawczą w formie papierowej i cyfrowej (w formacie </w:t>
      </w:r>
      <w:proofErr w:type="spellStart"/>
      <w:r w:rsidRPr="004A20D2">
        <w:rPr>
          <w:szCs w:val="22"/>
          <w:lang w:eastAsia="pl-PL"/>
        </w:rPr>
        <w:t>dwg</w:t>
      </w:r>
      <w:proofErr w:type="spellEnd"/>
      <w:r w:rsidRPr="004A20D2">
        <w:rPr>
          <w:szCs w:val="22"/>
          <w:lang w:eastAsia="pl-PL"/>
        </w:rPr>
        <w:t xml:space="preserve"> lub innym uzgodnionym z Inspektorem Nadzoru) zatwierdzoną przez Powiatowy Ośrodek Dokumentacji Geodezyjnej i Kartograficznej,</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Oświadczenia osób funkcyjnych na budowie, jeśli są wymagane Prawem Budowlanym,</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Dziennik Budowy,</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xml:space="preserve">- Wyniki wykonanych pomiarów kontrolnych oraz badań i oznaczeń laboratoryjnych, </w:t>
      </w:r>
      <w:r w:rsidR="00BD5224">
        <w:rPr>
          <w:szCs w:val="22"/>
          <w:lang w:eastAsia="pl-PL"/>
        </w:rPr>
        <w:t>jeśli są wymagane</w:t>
      </w:r>
      <w:r w:rsidRPr="004A20D2">
        <w:rPr>
          <w:szCs w:val="22"/>
          <w:lang w:eastAsia="pl-PL"/>
        </w:rPr>
        <w:t>,</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Aprobaty techniczne, certyfikaty i atesty jakościowe na wbudowane materiały i urządzenia,</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xml:space="preserve">- Sprawozdania techniczne z prób rozruchowych, jeśli </w:t>
      </w:r>
      <w:r w:rsidR="00BD5224">
        <w:rPr>
          <w:szCs w:val="22"/>
          <w:lang w:eastAsia="pl-PL"/>
        </w:rPr>
        <w:t>są wymagane,</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xml:space="preserve">- Protokoły prób i badań, jeśli </w:t>
      </w:r>
      <w:r w:rsidR="00BD5224">
        <w:rPr>
          <w:szCs w:val="22"/>
          <w:lang w:eastAsia="pl-PL"/>
        </w:rPr>
        <w:t>są wymagane,</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xml:space="preserve">- Instrukcje konserwacji, obsługi i DTR dostarczonych i zamontowanych urządzeń, jeśli </w:t>
      </w:r>
      <w:r w:rsidR="00BD5224">
        <w:rPr>
          <w:szCs w:val="22"/>
          <w:lang w:eastAsia="pl-PL"/>
        </w:rPr>
        <w:t>są wymagane,</w:t>
      </w:r>
    </w:p>
    <w:p w:rsidR="00D94FF3" w:rsidRPr="004A20D2" w:rsidRDefault="00D94FF3" w:rsidP="00D94FF3">
      <w:pPr>
        <w:autoSpaceDE w:val="0"/>
        <w:autoSpaceDN w:val="0"/>
        <w:adjustRightInd w:val="0"/>
        <w:spacing w:line="276" w:lineRule="auto"/>
        <w:jc w:val="both"/>
        <w:rPr>
          <w:szCs w:val="22"/>
          <w:lang w:eastAsia="pl-PL"/>
        </w:rPr>
      </w:pPr>
      <w:r w:rsidRPr="004A20D2">
        <w:rPr>
          <w:szCs w:val="22"/>
          <w:lang w:eastAsia="pl-PL"/>
        </w:rPr>
        <w:t>- Inne dokumenty wymagane przez Zamawiającego.</w:t>
      </w:r>
    </w:p>
    <w:p w:rsidR="00D94FF3" w:rsidRPr="004A20D2" w:rsidRDefault="00D94FF3" w:rsidP="00D94FF3">
      <w:pPr>
        <w:spacing w:line="276" w:lineRule="auto"/>
        <w:ind w:right="1"/>
        <w:jc w:val="both"/>
        <w:rPr>
          <w:szCs w:val="24"/>
        </w:rPr>
      </w:pPr>
      <w:r w:rsidRPr="004A20D2">
        <w:rPr>
          <w:szCs w:val="24"/>
        </w:rPr>
        <w:t xml:space="preserve">W przypadku, gdy wg komisji, roboty pod względem przygotowania dokumentacyjnego nie będą gotowe do odbioru ostatecznego, komisja w porozumieniu z Wykonawcą wyznaczy ponowny termin odbioru ostatecznego robót. </w:t>
      </w:r>
    </w:p>
    <w:p w:rsidR="00D94FF3" w:rsidRPr="00FD59D5" w:rsidRDefault="00D94FF3" w:rsidP="00D94FF3">
      <w:pPr>
        <w:pStyle w:val="Nagwek2"/>
        <w:spacing w:line="276" w:lineRule="auto"/>
        <w:ind w:left="-5" w:right="1"/>
        <w:rPr>
          <w:rFonts w:ascii="Times New Roman" w:hAnsi="Times New Roman"/>
          <w:i w:val="0"/>
          <w:sz w:val="24"/>
          <w:szCs w:val="24"/>
        </w:rPr>
      </w:pPr>
      <w:r w:rsidRPr="00FD59D5">
        <w:rPr>
          <w:rFonts w:ascii="Times New Roman" w:hAnsi="Times New Roman"/>
          <w:i w:val="0"/>
          <w:sz w:val="24"/>
          <w:szCs w:val="24"/>
        </w:rPr>
        <w:t>3.1</w:t>
      </w:r>
      <w:r>
        <w:rPr>
          <w:rFonts w:ascii="Times New Roman" w:hAnsi="Times New Roman"/>
          <w:i w:val="0"/>
          <w:sz w:val="24"/>
          <w:szCs w:val="24"/>
        </w:rPr>
        <w:t>3</w:t>
      </w:r>
      <w:r w:rsidRPr="00FD59D5">
        <w:rPr>
          <w:rFonts w:ascii="Times New Roman" w:hAnsi="Times New Roman"/>
          <w:i w:val="0"/>
          <w:sz w:val="24"/>
          <w:szCs w:val="24"/>
        </w:rPr>
        <w:t xml:space="preserve">.6. Odbiór  pogwarancyjny </w:t>
      </w:r>
    </w:p>
    <w:p w:rsidR="00D94FF3" w:rsidRPr="00FD59D5" w:rsidRDefault="00D94FF3" w:rsidP="00D94FF3">
      <w:pPr>
        <w:spacing w:line="276" w:lineRule="auto"/>
        <w:ind w:left="-5" w:right="1"/>
        <w:jc w:val="both"/>
        <w:rPr>
          <w:szCs w:val="24"/>
        </w:rPr>
      </w:pPr>
      <w:r w:rsidRPr="00FD59D5">
        <w:rPr>
          <w:szCs w:val="24"/>
        </w:rPr>
        <w:t xml:space="preserve">Odbiór pogwarancyjny polega na ocenie wykonanych robót związanych z usunięciem wad stwierdzonych przy odbiorze ostatecznym i zaistniałych w okresie gwarancyjnym. </w:t>
      </w:r>
      <w:r>
        <w:rPr>
          <w:szCs w:val="24"/>
        </w:rPr>
        <w:t xml:space="preserve"> </w:t>
      </w:r>
      <w:r w:rsidRPr="00FD59D5">
        <w:rPr>
          <w:szCs w:val="24"/>
        </w:rPr>
        <w:t xml:space="preserve">Odbiór pogwarancyjny będzie dokonany na podstawie oceny wizualnej </w:t>
      </w:r>
      <w:r>
        <w:rPr>
          <w:szCs w:val="24"/>
        </w:rPr>
        <w:t>elementów stanowiących przedmiot zamówienia</w:t>
      </w:r>
      <w:r w:rsidRPr="00FD59D5">
        <w:rPr>
          <w:szCs w:val="24"/>
        </w:rPr>
        <w:t xml:space="preserve"> z uwzględnieniem zasad opisanych w punkcie ,,Odbiór ostateczny robót". </w:t>
      </w:r>
    </w:p>
    <w:p w:rsidR="00D94FF3" w:rsidRPr="00FD59D5" w:rsidRDefault="00D94FF3" w:rsidP="00D94FF3">
      <w:pPr>
        <w:spacing w:line="276" w:lineRule="auto"/>
        <w:ind w:left="-5" w:right="1"/>
        <w:rPr>
          <w:szCs w:val="24"/>
        </w:rPr>
      </w:pPr>
    </w:p>
    <w:p w:rsidR="00D94FF3" w:rsidRPr="00FD59D5" w:rsidRDefault="00D94FF3" w:rsidP="00D94FF3">
      <w:pPr>
        <w:pStyle w:val="Nagwek1"/>
        <w:spacing w:line="276" w:lineRule="auto"/>
        <w:ind w:left="-5" w:right="1"/>
        <w:jc w:val="left"/>
        <w:rPr>
          <w:rFonts w:ascii="Times New Roman" w:hAnsi="Times New Roman"/>
          <w:b/>
          <w:sz w:val="24"/>
          <w:szCs w:val="24"/>
        </w:rPr>
      </w:pPr>
      <w:r w:rsidRPr="00FD59D5">
        <w:rPr>
          <w:rFonts w:ascii="Times New Roman" w:hAnsi="Times New Roman"/>
          <w:b/>
          <w:sz w:val="24"/>
          <w:szCs w:val="24"/>
        </w:rPr>
        <w:t>3.1</w:t>
      </w:r>
      <w:r>
        <w:rPr>
          <w:rFonts w:ascii="Times New Roman" w:hAnsi="Times New Roman"/>
          <w:b/>
          <w:sz w:val="24"/>
          <w:szCs w:val="24"/>
        </w:rPr>
        <w:t>4</w:t>
      </w:r>
      <w:r w:rsidRPr="00FD59D5">
        <w:rPr>
          <w:rFonts w:ascii="Times New Roman" w:hAnsi="Times New Roman"/>
          <w:b/>
          <w:sz w:val="24"/>
          <w:szCs w:val="24"/>
        </w:rPr>
        <w:t xml:space="preserve">.  Podstawa  płatności </w:t>
      </w:r>
    </w:p>
    <w:p w:rsidR="00D94FF3" w:rsidRPr="00FD59D5" w:rsidRDefault="00D94FF3" w:rsidP="00D94FF3">
      <w:pPr>
        <w:spacing w:line="276" w:lineRule="auto"/>
        <w:ind w:right="1"/>
        <w:jc w:val="both"/>
        <w:rPr>
          <w:szCs w:val="24"/>
        </w:rPr>
      </w:pPr>
      <w:r w:rsidRPr="00FD59D5">
        <w:rPr>
          <w:szCs w:val="24"/>
        </w:rPr>
        <w:t>Podstawą płatności jest cena ryczałtowa skalkulowana przez Wykonawcę i zawierająca wszystkie koszty związane z realizacją zadania.</w:t>
      </w:r>
      <w:r>
        <w:rPr>
          <w:szCs w:val="24"/>
        </w:rPr>
        <w:t xml:space="preserve"> </w:t>
      </w:r>
      <w:r w:rsidRPr="00FD59D5">
        <w:rPr>
          <w:szCs w:val="24"/>
        </w:rPr>
        <w:t>Wynagrodzenie ryczałtowe zawiera również wszelkie podatki w tym podatek od towarów i usług VAT. Realizacja płatności odbywać się będzie wg warunków określonych w umowie.</w:t>
      </w:r>
    </w:p>
    <w:p w:rsidR="00D94FF3" w:rsidRDefault="00D94FF3" w:rsidP="00D94FF3">
      <w:pPr>
        <w:widowControl w:val="0"/>
        <w:spacing w:line="276" w:lineRule="auto"/>
        <w:jc w:val="both"/>
        <w:rPr>
          <w:bCs/>
          <w:szCs w:val="28"/>
        </w:rPr>
      </w:pPr>
    </w:p>
    <w:p w:rsidR="00D94FF3" w:rsidRDefault="00D94FF3" w:rsidP="00D94FF3">
      <w:pPr>
        <w:widowControl w:val="0"/>
        <w:spacing w:line="276" w:lineRule="auto"/>
        <w:rPr>
          <w:bCs/>
          <w:szCs w:val="28"/>
        </w:rPr>
      </w:pPr>
    </w:p>
    <w:p w:rsidR="00D94FF3" w:rsidRDefault="00D94FF3" w:rsidP="00D94FF3">
      <w:pPr>
        <w:rPr>
          <w:bCs/>
          <w:szCs w:val="28"/>
        </w:rPr>
      </w:pPr>
    </w:p>
    <w:p w:rsidR="00D94FF3" w:rsidRDefault="00D94FF3" w:rsidP="00D94FF3">
      <w:pPr>
        <w:rPr>
          <w:bCs/>
          <w:szCs w:val="28"/>
        </w:rPr>
      </w:pPr>
      <w:r>
        <w:rPr>
          <w:bCs/>
          <w:szCs w:val="28"/>
        </w:rPr>
        <w:br w:type="page"/>
      </w:r>
    </w:p>
    <w:p w:rsidR="00D94FF3" w:rsidRPr="00FD59D5" w:rsidRDefault="00D94FF3" w:rsidP="00D94FF3">
      <w:pPr>
        <w:widowControl w:val="0"/>
        <w:numPr>
          <w:ilvl w:val="0"/>
          <w:numId w:val="8"/>
        </w:numPr>
        <w:spacing w:line="276" w:lineRule="auto"/>
        <w:ind w:left="284" w:hanging="142"/>
        <w:jc w:val="center"/>
        <w:rPr>
          <w:b/>
          <w:bCs/>
          <w:szCs w:val="28"/>
        </w:rPr>
      </w:pPr>
      <w:r w:rsidRPr="00FD59D5">
        <w:rPr>
          <w:b/>
          <w:bCs/>
          <w:szCs w:val="28"/>
        </w:rPr>
        <w:lastRenderedPageBreak/>
        <w:t>CZĘŚĆ INFORMACYJNA</w:t>
      </w:r>
    </w:p>
    <w:p w:rsidR="00D94FF3" w:rsidRPr="00FD59D5" w:rsidRDefault="00D94FF3" w:rsidP="00D94FF3">
      <w:pPr>
        <w:widowControl w:val="0"/>
        <w:spacing w:line="276" w:lineRule="auto"/>
        <w:rPr>
          <w:b/>
          <w:bCs/>
          <w:szCs w:val="28"/>
        </w:rPr>
      </w:pPr>
    </w:p>
    <w:p w:rsidR="00D94FF3" w:rsidRPr="00990DA5" w:rsidRDefault="00D94FF3" w:rsidP="00D94FF3">
      <w:pPr>
        <w:widowControl w:val="0"/>
        <w:numPr>
          <w:ilvl w:val="0"/>
          <w:numId w:val="3"/>
        </w:numPr>
        <w:spacing w:line="276" w:lineRule="auto"/>
        <w:jc w:val="both"/>
        <w:rPr>
          <w:b/>
          <w:bCs/>
          <w:szCs w:val="28"/>
        </w:rPr>
      </w:pPr>
      <w:r w:rsidRPr="00990DA5">
        <w:rPr>
          <w:b/>
          <w:bCs/>
          <w:szCs w:val="28"/>
        </w:rPr>
        <w:t>Dokumenty potwierdzające zgodność zamierzenia budowlanego z wymaganiami wynikających z odrębnych przepisów</w:t>
      </w:r>
    </w:p>
    <w:p w:rsidR="00D94FF3" w:rsidRPr="00990DA5" w:rsidRDefault="00D94FF3" w:rsidP="00D94FF3">
      <w:pPr>
        <w:widowControl w:val="0"/>
        <w:spacing w:line="276" w:lineRule="auto"/>
        <w:ind w:left="720"/>
        <w:jc w:val="both"/>
        <w:rPr>
          <w:b/>
          <w:bCs/>
          <w:szCs w:val="28"/>
        </w:rPr>
      </w:pPr>
    </w:p>
    <w:p w:rsidR="00D94FF3" w:rsidRPr="00990DA5" w:rsidRDefault="00D94FF3" w:rsidP="00D94FF3">
      <w:pPr>
        <w:widowControl w:val="0"/>
        <w:numPr>
          <w:ilvl w:val="1"/>
          <w:numId w:val="3"/>
        </w:numPr>
        <w:spacing w:line="276" w:lineRule="auto"/>
        <w:jc w:val="both"/>
        <w:rPr>
          <w:b/>
          <w:bCs/>
          <w:szCs w:val="28"/>
        </w:rPr>
      </w:pPr>
      <w:r w:rsidRPr="00990DA5">
        <w:rPr>
          <w:bCs/>
          <w:szCs w:val="28"/>
        </w:rPr>
        <w:t xml:space="preserve">Strategia rozwoju Gminy </w:t>
      </w:r>
      <w:r w:rsidR="00BD5224">
        <w:rPr>
          <w:bCs/>
          <w:szCs w:val="28"/>
        </w:rPr>
        <w:t>Ustronie Morskie na lata 2016-2020+</w:t>
      </w:r>
    </w:p>
    <w:p w:rsidR="00D94FF3" w:rsidRPr="00990DA5" w:rsidRDefault="00BD5224" w:rsidP="00D94FF3">
      <w:pPr>
        <w:widowControl w:val="0"/>
        <w:numPr>
          <w:ilvl w:val="1"/>
          <w:numId w:val="3"/>
        </w:numPr>
        <w:spacing w:line="276" w:lineRule="auto"/>
        <w:jc w:val="both"/>
        <w:rPr>
          <w:b/>
          <w:bCs/>
          <w:szCs w:val="28"/>
        </w:rPr>
      </w:pPr>
      <w:r w:rsidRPr="00BD5224">
        <w:t>Miejscowy plan zagospodarowania przestrzennego obrębu ewidencyjnego Ustronie Morskie i części obrębów Wieniotowo i Gwizd</w:t>
      </w:r>
    </w:p>
    <w:p w:rsidR="00D94FF3" w:rsidRPr="00990DA5" w:rsidRDefault="00D94FF3" w:rsidP="00D94FF3">
      <w:pPr>
        <w:widowControl w:val="0"/>
        <w:spacing w:line="276" w:lineRule="auto"/>
        <w:jc w:val="both"/>
        <w:rPr>
          <w:bCs/>
          <w:szCs w:val="28"/>
        </w:rPr>
      </w:pPr>
    </w:p>
    <w:p w:rsidR="00D94FF3" w:rsidRPr="00990DA5" w:rsidRDefault="00D94FF3" w:rsidP="00D94FF3">
      <w:pPr>
        <w:widowControl w:val="0"/>
        <w:numPr>
          <w:ilvl w:val="0"/>
          <w:numId w:val="3"/>
        </w:numPr>
        <w:spacing w:line="276" w:lineRule="auto"/>
        <w:jc w:val="both"/>
        <w:rPr>
          <w:b/>
          <w:bCs/>
          <w:szCs w:val="28"/>
        </w:rPr>
      </w:pPr>
      <w:r w:rsidRPr="00990DA5">
        <w:rPr>
          <w:b/>
          <w:bCs/>
          <w:szCs w:val="28"/>
        </w:rPr>
        <w:t>Oświadczenie Zamawiającego stwierdzające jego prawo do dysponowania nieruchomością na cele budowlane</w:t>
      </w:r>
    </w:p>
    <w:p w:rsidR="00D94FF3" w:rsidRPr="00990DA5" w:rsidRDefault="00D94FF3" w:rsidP="00D94FF3">
      <w:pPr>
        <w:widowControl w:val="0"/>
        <w:spacing w:line="276" w:lineRule="auto"/>
        <w:ind w:left="360"/>
        <w:jc w:val="both"/>
        <w:rPr>
          <w:b/>
          <w:bCs/>
          <w:szCs w:val="28"/>
        </w:rPr>
      </w:pPr>
    </w:p>
    <w:p w:rsidR="00D94FF3" w:rsidRPr="00990DA5" w:rsidRDefault="00D94FF3" w:rsidP="00D94FF3">
      <w:pPr>
        <w:widowControl w:val="0"/>
        <w:spacing w:line="276" w:lineRule="auto"/>
        <w:ind w:left="360"/>
        <w:jc w:val="both"/>
        <w:rPr>
          <w:bCs/>
          <w:szCs w:val="28"/>
        </w:rPr>
      </w:pPr>
      <w:r w:rsidRPr="00990DA5">
        <w:rPr>
          <w:bCs/>
          <w:szCs w:val="28"/>
        </w:rPr>
        <w:t xml:space="preserve">Zamawiający oświadcza, iż posiada prawo do dysponowania </w:t>
      </w:r>
      <w:r w:rsidR="00BD5224">
        <w:rPr>
          <w:bCs/>
          <w:szCs w:val="28"/>
        </w:rPr>
        <w:t>terenem</w:t>
      </w:r>
      <w:r w:rsidRPr="00990DA5">
        <w:rPr>
          <w:bCs/>
          <w:szCs w:val="28"/>
        </w:rPr>
        <w:t>, na który</w:t>
      </w:r>
      <w:r w:rsidR="00BD5224">
        <w:rPr>
          <w:bCs/>
          <w:szCs w:val="28"/>
        </w:rPr>
        <w:t>m</w:t>
      </w:r>
      <w:r w:rsidRPr="00990DA5">
        <w:rPr>
          <w:bCs/>
          <w:szCs w:val="28"/>
        </w:rPr>
        <w:t xml:space="preserve"> będą realizowane roboty budowlane stanowiące przedmiot zamówienia. </w:t>
      </w:r>
    </w:p>
    <w:p w:rsidR="00D94FF3" w:rsidRPr="00990DA5" w:rsidRDefault="00D94FF3" w:rsidP="00D94FF3">
      <w:pPr>
        <w:widowControl w:val="0"/>
        <w:spacing w:line="276" w:lineRule="auto"/>
        <w:ind w:left="360"/>
        <w:jc w:val="both"/>
        <w:rPr>
          <w:bCs/>
          <w:szCs w:val="28"/>
        </w:rPr>
      </w:pPr>
    </w:p>
    <w:p w:rsidR="00D94FF3" w:rsidRPr="00990DA5" w:rsidRDefault="00D94FF3" w:rsidP="00D94FF3">
      <w:pPr>
        <w:widowControl w:val="0"/>
        <w:numPr>
          <w:ilvl w:val="0"/>
          <w:numId w:val="3"/>
        </w:numPr>
        <w:spacing w:line="276" w:lineRule="auto"/>
        <w:jc w:val="both"/>
        <w:rPr>
          <w:b/>
          <w:bCs/>
          <w:szCs w:val="28"/>
        </w:rPr>
      </w:pPr>
      <w:r w:rsidRPr="00990DA5">
        <w:rPr>
          <w:b/>
          <w:bCs/>
          <w:szCs w:val="28"/>
        </w:rPr>
        <w:t>Przepisy prawne oraz normy związane z projektowaniem i wykonaniem zamierzenia budowlanego</w:t>
      </w:r>
    </w:p>
    <w:p w:rsidR="00D94FF3" w:rsidRPr="00990DA5" w:rsidRDefault="00D94FF3" w:rsidP="00D94FF3">
      <w:pPr>
        <w:widowControl w:val="0"/>
        <w:spacing w:line="276" w:lineRule="auto"/>
        <w:ind w:left="360"/>
        <w:jc w:val="both"/>
        <w:rPr>
          <w:b/>
          <w:bCs/>
          <w:szCs w:val="28"/>
        </w:rPr>
      </w:pPr>
    </w:p>
    <w:p w:rsidR="00D94FF3" w:rsidRPr="009E196F" w:rsidRDefault="00D94FF3" w:rsidP="00D94FF3">
      <w:pPr>
        <w:widowControl w:val="0"/>
        <w:spacing w:line="276" w:lineRule="auto"/>
        <w:ind w:left="360"/>
        <w:jc w:val="both"/>
        <w:rPr>
          <w:bCs/>
          <w:szCs w:val="28"/>
        </w:rPr>
      </w:pPr>
      <w:r w:rsidRPr="00990DA5">
        <w:rPr>
          <w:bCs/>
          <w:szCs w:val="28"/>
        </w:rPr>
        <w:t>Uwaga: Gdziekolwiek w programie funkcjonalno-użytkowym powołane są konkretne normy lub przepisy, które spełniać ma opracowana dokumentacja lub wykonane roboty, obowiązywać będą postanowienia najnowszego wydania lub poprawionego wydania powołanych norm i</w:t>
      </w:r>
      <w:r w:rsidR="004A009F">
        <w:rPr>
          <w:bCs/>
          <w:szCs w:val="28"/>
        </w:rPr>
        <w:t> </w:t>
      </w:r>
      <w:r w:rsidRPr="00990DA5">
        <w:rPr>
          <w:bCs/>
          <w:szCs w:val="28"/>
        </w:rPr>
        <w:t>przepisów.</w:t>
      </w:r>
      <w:r>
        <w:rPr>
          <w:bCs/>
          <w:szCs w:val="28"/>
        </w:rPr>
        <w:t xml:space="preserve"> W</w:t>
      </w:r>
      <w:r w:rsidRPr="009E196F">
        <w:rPr>
          <w:rFonts w:eastAsia="LiberationSansNarrow"/>
          <w:szCs w:val="24"/>
          <w:lang w:eastAsia="pl-PL"/>
        </w:rPr>
        <w:t>ykonawca na bieżąco winien uwzględniać zmiany rozporządzeń, ustaw, przepi</w:t>
      </w:r>
      <w:r>
        <w:rPr>
          <w:rFonts w:eastAsia="LiberationSansNarrow"/>
          <w:szCs w:val="24"/>
          <w:lang w:eastAsia="pl-PL"/>
        </w:rPr>
        <w:t>só</w:t>
      </w:r>
      <w:r w:rsidRPr="009E196F">
        <w:rPr>
          <w:rFonts w:eastAsia="LiberationSansNarrow"/>
          <w:szCs w:val="24"/>
          <w:lang w:eastAsia="pl-PL"/>
        </w:rPr>
        <w:t>w oraz uwzględniać</w:t>
      </w:r>
      <w:r>
        <w:rPr>
          <w:rFonts w:eastAsia="LiberationSansNarrow"/>
          <w:szCs w:val="24"/>
          <w:lang w:eastAsia="pl-PL"/>
        </w:rPr>
        <w:t xml:space="preserve"> </w:t>
      </w:r>
      <w:r w:rsidRPr="009E196F">
        <w:rPr>
          <w:rFonts w:eastAsia="LiberationSansNarrow"/>
          <w:szCs w:val="24"/>
          <w:lang w:eastAsia="pl-PL"/>
        </w:rPr>
        <w:t>je w opracowywaniu dokumentacji projektowej oraz podczas prowadzenia robot.</w:t>
      </w:r>
    </w:p>
    <w:p w:rsidR="00D94FF3" w:rsidRPr="00990DA5" w:rsidRDefault="00D94FF3" w:rsidP="00D94FF3">
      <w:pPr>
        <w:widowControl w:val="0"/>
        <w:spacing w:line="276" w:lineRule="auto"/>
        <w:ind w:left="360"/>
        <w:jc w:val="both"/>
        <w:rPr>
          <w:bCs/>
          <w:szCs w:val="28"/>
        </w:rPr>
      </w:pPr>
    </w:p>
    <w:p w:rsidR="00D94FF3" w:rsidRPr="00F13273" w:rsidRDefault="00D94FF3" w:rsidP="00D94FF3">
      <w:pPr>
        <w:widowControl w:val="0"/>
        <w:spacing w:line="276" w:lineRule="auto"/>
        <w:ind w:left="360"/>
        <w:jc w:val="both"/>
        <w:rPr>
          <w:b/>
          <w:bCs/>
          <w:szCs w:val="28"/>
        </w:rPr>
      </w:pPr>
    </w:p>
    <w:p w:rsidR="00D94FF3" w:rsidRPr="00F13273" w:rsidRDefault="00D94FF3" w:rsidP="00D94FF3">
      <w:pPr>
        <w:spacing w:line="276" w:lineRule="auto"/>
        <w:ind w:left="360"/>
        <w:jc w:val="both"/>
        <w:rPr>
          <w:szCs w:val="24"/>
        </w:rPr>
      </w:pPr>
      <w:r w:rsidRPr="00F13273">
        <w:rPr>
          <w:szCs w:val="24"/>
        </w:rPr>
        <w:t>Przedmiot zamówienia powinien spełniać</w:t>
      </w:r>
      <w:r w:rsidR="00F13273">
        <w:rPr>
          <w:szCs w:val="24"/>
        </w:rPr>
        <w:t xml:space="preserve"> m.in.</w:t>
      </w:r>
      <w:r w:rsidRPr="00F13273">
        <w:rPr>
          <w:szCs w:val="24"/>
        </w:rPr>
        <w:t xml:space="preserve"> wymagania:</w:t>
      </w:r>
    </w:p>
    <w:p w:rsidR="00D94FF3" w:rsidRPr="00F13273" w:rsidRDefault="00D94FF3" w:rsidP="00D94FF3">
      <w:pPr>
        <w:spacing w:line="276" w:lineRule="auto"/>
        <w:ind w:left="360"/>
        <w:jc w:val="both"/>
        <w:rPr>
          <w:szCs w:val="24"/>
        </w:rPr>
      </w:pPr>
    </w:p>
    <w:p w:rsidR="00D94FF3" w:rsidRPr="00F13273" w:rsidRDefault="00D94FF3" w:rsidP="00D94FF3">
      <w:pPr>
        <w:pStyle w:val="Akapitzlist"/>
        <w:numPr>
          <w:ilvl w:val="0"/>
          <w:numId w:val="23"/>
        </w:numPr>
        <w:spacing w:line="276" w:lineRule="auto"/>
        <w:jc w:val="both"/>
        <w:rPr>
          <w:szCs w:val="24"/>
          <w:u w:val="single"/>
        </w:rPr>
      </w:pPr>
      <w:r w:rsidRPr="00F13273">
        <w:rPr>
          <w:szCs w:val="24"/>
          <w:u w:val="single"/>
        </w:rPr>
        <w:t>Akty prawne:</w:t>
      </w:r>
    </w:p>
    <w:p w:rsidR="00D94FF3" w:rsidRPr="00F13273" w:rsidRDefault="00D94FF3" w:rsidP="00D94FF3">
      <w:pPr>
        <w:pStyle w:val="Akapitzlist"/>
        <w:numPr>
          <w:ilvl w:val="0"/>
          <w:numId w:val="4"/>
        </w:numPr>
        <w:spacing w:after="160" w:line="276" w:lineRule="auto"/>
        <w:contextualSpacing/>
        <w:jc w:val="both"/>
        <w:rPr>
          <w:szCs w:val="24"/>
        </w:rPr>
      </w:pPr>
      <w:r w:rsidRPr="00F13273">
        <w:rPr>
          <w:szCs w:val="24"/>
        </w:rPr>
        <w:t>Ustawa Prawo budowlane z dnia 7 lipca 1994r. (Dz. U. 20</w:t>
      </w:r>
      <w:r w:rsidR="005219D6" w:rsidRPr="00F13273">
        <w:rPr>
          <w:szCs w:val="24"/>
        </w:rPr>
        <w:t>20</w:t>
      </w:r>
      <w:r w:rsidRPr="00F13273">
        <w:rPr>
          <w:szCs w:val="24"/>
        </w:rPr>
        <w:t>.1</w:t>
      </w:r>
      <w:r w:rsidR="005219D6" w:rsidRPr="00F13273">
        <w:rPr>
          <w:szCs w:val="24"/>
        </w:rPr>
        <w:t>333</w:t>
      </w:r>
      <w:r w:rsidRPr="00F13273">
        <w:rPr>
          <w:szCs w:val="24"/>
        </w:rPr>
        <w:t>).</w:t>
      </w:r>
    </w:p>
    <w:p w:rsidR="00D94FF3" w:rsidRPr="00F13273" w:rsidRDefault="00D94FF3" w:rsidP="00D94FF3">
      <w:pPr>
        <w:pStyle w:val="Akapitzlist"/>
        <w:numPr>
          <w:ilvl w:val="0"/>
          <w:numId w:val="4"/>
        </w:numPr>
        <w:spacing w:after="160" w:line="276" w:lineRule="auto"/>
        <w:contextualSpacing/>
        <w:jc w:val="both"/>
        <w:rPr>
          <w:szCs w:val="24"/>
        </w:rPr>
      </w:pPr>
      <w:r w:rsidRPr="00F13273">
        <w:rPr>
          <w:kern w:val="24"/>
          <w:szCs w:val="24"/>
        </w:rPr>
        <w:t xml:space="preserve">Ustawa Prawo zamówień publicznych z dnia </w:t>
      </w:r>
      <w:r w:rsidR="005219D6" w:rsidRPr="00F13273">
        <w:rPr>
          <w:kern w:val="24"/>
          <w:szCs w:val="24"/>
        </w:rPr>
        <w:t>11</w:t>
      </w:r>
      <w:r w:rsidRPr="00F13273">
        <w:rPr>
          <w:kern w:val="24"/>
          <w:szCs w:val="24"/>
        </w:rPr>
        <w:t xml:space="preserve"> </w:t>
      </w:r>
      <w:r w:rsidR="005219D6" w:rsidRPr="00F13273">
        <w:rPr>
          <w:kern w:val="24"/>
          <w:szCs w:val="24"/>
        </w:rPr>
        <w:t>września 2019</w:t>
      </w:r>
      <w:r w:rsidRPr="00F13273">
        <w:rPr>
          <w:kern w:val="24"/>
          <w:szCs w:val="24"/>
        </w:rPr>
        <w:t>r. (Dz.U. 2</w:t>
      </w:r>
      <w:r w:rsidR="005219D6" w:rsidRPr="00F13273">
        <w:rPr>
          <w:kern w:val="24"/>
          <w:szCs w:val="24"/>
        </w:rPr>
        <w:t>021</w:t>
      </w:r>
      <w:r w:rsidRPr="00F13273">
        <w:rPr>
          <w:kern w:val="24"/>
          <w:szCs w:val="24"/>
        </w:rPr>
        <w:t>.1</w:t>
      </w:r>
      <w:r w:rsidR="005219D6" w:rsidRPr="00F13273">
        <w:rPr>
          <w:kern w:val="24"/>
          <w:szCs w:val="24"/>
        </w:rPr>
        <w:t>129</w:t>
      </w:r>
      <w:r w:rsidRPr="00F13273">
        <w:rPr>
          <w:kern w:val="24"/>
          <w:szCs w:val="24"/>
        </w:rPr>
        <w:t>).</w:t>
      </w:r>
    </w:p>
    <w:p w:rsidR="00D94FF3" w:rsidRPr="00F13273" w:rsidRDefault="00D94FF3" w:rsidP="00D94FF3">
      <w:pPr>
        <w:pStyle w:val="Akapitzlist"/>
        <w:numPr>
          <w:ilvl w:val="0"/>
          <w:numId w:val="4"/>
        </w:numPr>
        <w:spacing w:after="160" w:line="276" w:lineRule="auto"/>
        <w:contextualSpacing/>
        <w:jc w:val="both"/>
        <w:rPr>
          <w:szCs w:val="24"/>
        </w:rPr>
      </w:pPr>
      <w:r w:rsidRPr="00F13273">
        <w:rPr>
          <w:kern w:val="24"/>
          <w:szCs w:val="24"/>
        </w:rPr>
        <w:t>Ustawa o wyrobach budowlanych z dnia 16 kwietnia 2004r. (Dz.U.20</w:t>
      </w:r>
      <w:r w:rsidR="005219D6" w:rsidRPr="00F13273">
        <w:rPr>
          <w:kern w:val="24"/>
          <w:szCs w:val="24"/>
        </w:rPr>
        <w:t>21</w:t>
      </w:r>
      <w:r w:rsidRPr="00F13273">
        <w:rPr>
          <w:kern w:val="24"/>
          <w:szCs w:val="24"/>
        </w:rPr>
        <w:t>.1</w:t>
      </w:r>
      <w:r w:rsidR="005219D6" w:rsidRPr="00F13273">
        <w:rPr>
          <w:kern w:val="24"/>
          <w:szCs w:val="24"/>
        </w:rPr>
        <w:t>213</w:t>
      </w:r>
      <w:r w:rsidRPr="00F13273">
        <w:rPr>
          <w:kern w:val="24"/>
          <w:szCs w:val="24"/>
        </w:rPr>
        <w:t>).</w:t>
      </w:r>
    </w:p>
    <w:p w:rsidR="00D94FF3" w:rsidRPr="00F13273" w:rsidRDefault="00D94FF3" w:rsidP="00D94FF3">
      <w:pPr>
        <w:pStyle w:val="Akapitzlist"/>
        <w:numPr>
          <w:ilvl w:val="0"/>
          <w:numId w:val="4"/>
        </w:numPr>
        <w:spacing w:after="160" w:line="276" w:lineRule="auto"/>
        <w:contextualSpacing/>
        <w:jc w:val="both"/>
        <w:rPr>
          <w:szCs w:val="24"/>
        </w:rPr>
      </w:pPr>
      <w:r w:rsidRPr="00F13273">
        <w:rPr>
          <w:kern w:val="24"/>
          <w:szCs w:val="24"/>
        </w:rPr>
        <w:t>Ustawa Prawo ochrony środowiska z dnia 27 kwietnia 2001r. (Dz.U.20</w:t>
      </w:r>
      <w:r w:rsidR="005219D6" w:rsidRPr="00F13273">
        <w:rPr>
          <w:kern w:val="24"/>
          <w:szCs w:val="24"/>
        </w:rPr>
        <w:t>20</w:t>
      </w:r>
      <w:r w:rsidRPr="00F13273">
        <w:rPr>
          <w:kern w:val="24"/>
          <w:szCs w:val="24"/>
        </w:rPr>
        <w:t>.</w:t>
      </w:r>
      <w:r w:rsidR="005219D6" w:rsidRPr="00F13273">
        <w:rPr>
          <w:kern w:val="24"/>
          <w:szCs w:val="24"/>
        </w:rPr>
        <w:t>1219</w:t>
      </w:r>
      <w:r w:rsidRPr="00F13273">
        <w:rPr>
          <w:kern w:val="24"/>
          <w:szCs w:val="24"/>
        </w:rPr>
        <w:t>).</w:t>
      </w:r>
    </w:p>
    <w:p w:rsidR="00D94FF3" w:rsidRPr="00F13273" w:rsidRDefault="00D94FF3" w:rsidP="00D94FF3">
      <w:pPr>
        <w:pStyle w:val="Akapitzlist"/>
        <w:numPr>
          <w:ilvl w:val="0"/>
          <w:numId w:val="4"/>
        </w:numPr>
        <w:spacing w:after="160" w:line="276" w:lineRule="auto"/>
        <w:contextualSpacing/>
        <w:jc w:val="both"/>
        <w:rPr>
          <w:szCs w:val="24"/>
        </w:rPr>
      </w:pPr>
      <w:r w:rsidRPr="00F13273">
        <w:rPr>
          <w:kern w:val="24"/>
          <w:szCs w:val="24"/>
        </w:rPr>
        <w:t>Ustawa o odpadach z dnia 14 grudnia 2012r. (Dz.U.20</w:t>
      </w:r>
      <w:r w:rsidR="005219D6" w:rsidRPr="00F13273">
        <w:rPr>
          <w:kern w:val="24"/>
          <w:szCs w:val="24"/>
        </w:rPr>
        <w:t>21</w:t>
      </w:r>
      <w:r w:rsidRPr="00F13273">
        <w:rPr>
          <w:kern w:val="24"/>
          <w:szCs w:val="24"/>
        </w:rPr>
        <w:t>.</w:t>
      </w:r>
      <w:r w:rsidR="005219D6" w:rsidRPr="00F13273">
        <w:rPr>
          <w:kern w:val="24"/>
          <w:szCs w:val="24"/>
        </w:rPr>
        <w:t>779</w:t>
      </w:r>
      <w:r w:rsidRPr="00F13273">
        <w:rPr>
          <w:kern w:val="24"/>
          <w:szCs w:val="24"/>
        </w:rPr>
        <w:t>).</w:t>
      </w:r>
    </w:p>
    <w:p w:rsidR="00D94FF3" w:rsidRPr="00F13273" w:rsidRDefault="00D94FF3" w:rsidP="00D94FF3">
      <w:pPr>
        <w:pStyle w:val="Akapitzlist"/>
        <w:numPr>
          <w:ilvl w:val="0"/>
          <w:numId w:val="4"/>
        </w:numPr>
        <w:spacing w:after="160" w:line="276" w:lineRule="auto"/>
        <w:contextualSpacing/>
        <w:jc w:val="both"/>
        <w:rPr>
          <w:szCs w:val="24"/>
        </w:rPr>
      </w:pPr>
      <w:r w:rsidRPr="00F13273">
        <w:rPr>
          <w:kern w:val="24"/>
          <w:szCs w:val="24"/>
        </w:rPr>
        <w:t>Ustawa o ochronie przeciwpożarowej z dnia 24 sierpnia 1991r. (Dz.U.20</w:t>
      </w:r>
      <w:r w:rsidR="005219D6" w:rsidRPr="00F13273">
        <w:rPr>
          <w:kern w:val="24"/>
          <w:szCs w:val="24"/>
        </w:rPr>
        <w:t>21</w:t>
      </w:r>
      <w:r w:rsidRPr="00F13273">
        <w:rPr>
          <w:kern w:val="24"/>
          <w:szCs w:val="24"/>
        </w:rPr>
        <w:t>.</w:t>
      </w:r>
      <w:r w:rsidR="005219D6" w:rsidRPr="00F13273">
        <w:rPr>
          <w:kern w:val="24"/>
          <w:szCs w:val="24"/>
        </w:rPr>
        <w:t>869</w:t>
      </w:r>
      <w:r w:rsidRPr="00F13273">
        <w:rPr>
          <w:kern w:val="24"/>
          <w:szCs w:val="24"/>
        </w:rPr>
        <w:t>).</w:t>
      </w:r>
    </w:p>
    <w:p w:rsidR="00D94FF3" w:rsidRPr="00F13273" w:rsidRDefault="00D94FF3" w:rsidP="00D94FF3">
      <w:pPr>
        <w:pStyle w:val="Akapitzlist"/>
        <w:spacing w:after="160" w:line="276" w:lineRule="auto"/>
        <w:ind w:left="720"/>
        <w:contextualSpacing/>
        <w:jc w:val="both"/>
        <w:rPr>
          <w:szCs w:val="24"/>
        </w:rPr>
      </w:pPr>
    </w:p>
    <w:p w:rsidR="00D94FF3" w:rsidRPr="00F13273" w:rsidRDefault="00D94FF3" w:rsidP="00D94FF3">
      <w:pPr>
        <w:pStyle w:val="Akapitzlist"/>
        <w:numPr>
          <w:ilvl w:val="0"/>
          <w:numId w:val="4"/>
        </w:numPr>
        <w:spacing w:after="160" w:line="276" w:lineRule="auto"/>
        <w:contextualSpacing/>
        <w:jc w:val="both"/>
        <w:rPr>
          <w:szCs w:val="24"/>
        </w:rPr>
      </w:pPr>
      <w:r w:rsidRPr="00F13273">
        <w:rPr>
          <w:szCs w:val="24"/>
        </w:rPr>
        <w:t xml:space="preserve">Rozporządzenie Ministra Transportu, Budownictwa i Gospodarki Morskiej z dnia </w:t>
      </w:r>
      <w:r w:rsidRPr="00F13273">
        <w:rPr>
          <w:bCs/>
          <w:szCs w:val="24"/>
        </w:rPr>
        <w:t xml:space="preserve">25 kwietnia 2012r. </w:t>
      </w:r>
      <w:r w:rsidRPr="00F13273">
        <w:rPr>
          <w:szCs w:val="24"/>
        </w:rPr>
        <w:t>w sprawie szczegółowego zakresu i formy projektu budowlanego (Dz.U.2018.1935).</w:t>
      </w:r>
    </w:p>
    <w:p w:rsidR="00D94FF3" w:rsidRPr="00F13273" w:rsidRDefault="00D94FF3" w:rsidP="00D94FF3">
      <w:pPr>
        <w:pStyle w:val="Akapitzlist"/>
        <w:numPr>
          <w:ilvl w:val="0"/>
          <w:numId w:val="4"/>
        </w:numPr>
        <w:spacing w:after="160" w:line="276" w:lineRule="auto"/>
        <w:contextualSpacing/>
        <w:jc w:val="both"/>
        <w:rPr>
          <w:szCs w:val="24"/>
        </w:rPr>
      </w:pPr>
      <w:r w:rsidRPr="00F13273">
        <w:rPr>
          <w:szCs w:val="24"/>
        </w:rPr>
        <w:t xml:space="preserve">Rozporządzenie Ministra Infrastruktury z dnia </w:t>
      </w:r>
      <w:r w:rsidRPr="00F13273">
        <w:rPr>
          <w:bCs/>
          <w:szCs w:val="24"/>
        </w:rPr>
        <w:t xml:space="preserve">2 września 2004r. </w:t>
      </w:r>
      <w:r w:rsidRPr="00F13273">
        <w:rPr>
          <w:szCs w:val="24"/>
        </w:rPr>
        <w:t xml:space="preserve">w sprawie szczegółowego zakresu i formy dokumentacji projektowej, </w:t>
      </w:r>
      <w:r w:rsidRPr="00F13273">
        <w:rPr>
          <w:bCs/>
          <w:szCs w:val="24"/>
        </w:rPr>
        <w:t>specyfikacji technicznych wykonania i odbioru robót budowlanych oraz programu funkcjonalno-użytkowego</w:t>
      </w:r>
      <w:r w:rsidRPr="00F13273">
        <w:rPr>
          <w:szCs w:val="24"/>
        </w:rPr>
        <w:t xml:space="preserve"> (Dz.U.2013.1129).</w:t>
      </w:r>
    </w:p>
    <w:p w:rsidR="00D94FF3" w:rsidRPr="00F13273" w:rsidRDefault="00D94FF3" w:rsidP="00D94FF3">
      <w:pPr>
        <w:pStyle w:val="Akapitzlist"/>
        <w:numPr>
          <w:ilvl w:val="0"/>
          <w:numId w:val="4"/>
        </w:numPr>
        <w:spacing w:after="160" w:line="276" w:lineRule="auto"/>
        <w:contextualSpacing/>
        <w:jc w:val="both"/>
        <w:rPr>
          <w:szCs w:val="24"/>
        </w:rPr>
      </w:pPr>
      <w:r w:rsidRPr="00F13273">
        <w:rPr>
          <w:szCs w:val="24"/>
        </w:rPr>
        <w:t xml:space="preserve">Rozporządzenie Ministra Infrastruktury z dnia 18 maja 2004r. w sprawie określenia metod i podstaw sporządzania kosztorysu inwestorskiego, obliczania planowanych kosztów prac </w:t>
      </w:r>
      <w:r w:rsidRPr="00F13273">
        <w:rPr>
          <w:szCs w:val="24"/>
        </w:rPr>
        <w:lastRenderedPageBreak/>
        <w:t>projektowych oraz planowanych kosztów robót budowlanych określonych w programie funkcjonalno-użytkowym (tekst jednolity Dz.U.2004.130.1389).</w:t>
      </w:r>
    </w:p>
    <w:p w:rsidR="00D94FF3" w:rsidRPr="00F13273" w:rsidRDefault="00D94FF3" w:rsidP="00D94FF3">
      <w:pPr>
        <w:pStyle w:val="Akapitzlist"/>
        <w:numPr>
          <w:ilvl w:val="0"/>
          <w:numId w:val="4"/>
        </w:numPr>
        <w:spacing w:after="160" w:line="276" w:lineRule="auto"/>
        <w:contextualSpacing/>
        <w:jc w:val="both"/>
        <w:rPr>
          <w:szCs w:val="24"/>
        </w:rPr>
      </w:pPr>
      <w:r w:rsidRPr="00F13273">
        <w:rPr>
          <w:kern w:val="24"/>
          <w:szCs w:val="24"/>
        </w:rPr>
        <w:t xml:space="preserve">Rozporządzenie </w:t>
      </w:r>
      <w:r w:rsidRPr="00F13273">
        <w:rPr>
          <w:szCs w:val="24"/>
        </w:rPr>
        <w:t xml:space="preserve">Ministra Infrastruktury </w:t>
      </w:r>
      <w:r w:rsidRPr="00F13273">
        <w:rPr>
          <w:kern w:val="24"/>
          <w:szCs w:val="24"/>
        </w:rPr>
        <w:t>z dnia 12 kwietnia 2002r. w sprawie warunków technicznych, jakim powinny odpowiadać budynki i ich usytuowanie (Dz.U.2015.1422).</w:t>
      </w:r>
    </w:p>
    <w:p w:rsidR="00D94FF3" w:rsidRPr="00F13273" w:rsidRDefault="00D94FF3" w:rsidP="00D94FF3">
      <w:pPr>
        <w:pStyle w:val="Akapitzlist"/>
        <w:numPr>
          <w:ilvl w:val="0"/>
          <w:numId w:val="4"/>
        </w:numPr>
        <w:spacing w:after="160" w:line="276" w:lineRule="auto"/>
        <w:contextualSpacing/>
        <w:jc w:val="both"/>
        <w:rPr>
          <w:szCs w:val="24"/>
        </w:rPr>
      </w:pPr>
      <w:r w:rsidRPr="00F13273">
        <w:t xml:space="preserve">Rozporządzenie Ministra Infrastruktury z dnia 23 czerwca 2003 r. w sprawie informacji dotyczącej bezpieczeństwa i ochrony zdrowia oraz planu bezpieczeństwa i ochrony zdrowia </w:t>
      </w:r>
      <w:r w:rsidRPr="00F13273">
        <w:rPr>
          <w:szCs w:val="24"/>
        </w:rPr>
        <w:t>(Dz.U.2003.120.1126).</w:t>
      </w:r>
    </w:p>
    <w:p w:rsidR="00F13273" w:rsidRPr="00F13273" w:rsidRDefault="00F13273" w:rsidP="00D94FF3">
      <w:pPr>
        <w:pStyle w:val="Akapitzlist"/>
        <w:numPr>
          <w:ilvl w:val="0"/>
          <w:numId w:val="4"/>
        </w:numPr>
        <w:spacing w:after="160" w:line="276" w:lineRule="auto"/>
        <w:contextualSpacing/>
        <w:jc w:val="both"/>
        <w:rPr>
          <w:szCs w:val="24"/>
        </w:rPr>
      </w:pPr>
      <w:r w:rsidRPr="00F13273">
        <w:t>Rozporządzenie Ministra Infrastruktury z dnia 26 czerwca 2002 r. w sprawie dziennika budowy, montażu i rozbiórki, tablicy informacyjnej oraz ogłoszenia zawierającego dane dotyczące bezpieczeństwa pracy i ochrony zdrowia (Dz.U.2018.963).</w:t>
      </w:r>
    </w:p>
    <w:p w:rsidR="00D94FF3" w:rsidRPr="00F13273" w:rsidRDefault="00D94FF3" w:rsidP="00D94FF3">
      <w:pPr>
        <w:pStyle w:val="Akapitzlist"/>
        <w:numPr>
          <w:ilvl w:val="0"/>
          <w:numId w:val="4"/>
        </w:numPr>
        <w:spacing w:line="276" w:lineRule="auto"/>
        <w:contextualSpacing/>
        <w:jc w:val="both"/>
        <w:rPr>
          <w:szCs w:val="24"/>
        </w:rPr>
      </w:pPr>
      <w:r w:rsidRPr="00F13273">
        <w:t xml:space="preserve">Rozporządzenie Ministra Infrastruktury z dnia 6 lutego 2003 r. w sprawie bezpieczeństwa i higieny pracy podczas wykonywania robót budowlanych </w:t>
      </w:r>
      <w:r w:rsidRPr="00F13273">
        <w:rPr>
          <w:szCs w:val="24"/>
        </w:rPr>
        <w:t>(Dz. U. 2003.47.401).</w:t>
      </w:r>
    </w:p>
    <w:p w:rsidR="00D94FF3" w:rsidRPr="00F13273" w:rsidRDefault="00D94FF3" w:rsidP="00D94FF3">
      <w:pPr>
        <w:pStyle w:val="Akapitzlist"/>
        <w:numPr>
          <w:ilvl w:val="0"/>
          <w:numId w:val="4"/>
        </w:numPr>
        <w:spacing w:line="276" w:lineRule="auto"/>
        <w:contextualSpacing/>
        <w:jc w:val="both"/>
        <w:rPr>
          <w:szCs w:val="24"/>
        </w:rPr>
      </w:pPr>
      <w:r w:rsidRPr="00F13273">
        <w:t xml:space="preserve">Rozporządzenie Ministra Pracy i Polityki Społecznej z dnia 14 marca 200 r. w sprawie bezpieczeństwa i higieny pracy przy ręcznych pracach transportowych i innych związanych z wysiłkiem fizycznym </w:t>
      </w:r>
      <w:r w:rsidRPr="00F13273">
        <w:rPr>
          <w:szCs w:val="24"/>
        </w:rPr>
        <w:t>(Dz. U. 2018.1139).</w:t>
      </w:r>
    </w:p>
    <w:p w:rsidR="00D94FF3" w:rsidRPr="00F13273" w:rsidRDefault="00D94FF3" w:rsidP="00D94FF3">
      <w:pPr>
        <w:numPr>
          <w:ilvl w:val="0"/>
          <w:numId w:val="4"/>
        </w:numPr>
        <w:spacing w:line="276" w:lineRule="auto"/>
        <w:jc w:val="both"/>
        <w:rPr>
          <w:szCs w:val="24"/>
          <w:lang w:eastAsia="pl-PL"/>
        </w:rPr>
      </w:pPr>
      <w:r w:rsidRPr="00F13273">
        <w:rPr>
          <w:szCs w:val="24"/>
          <w:lang w:eastAsia="pl-PL"/>
        </w:rPr>
        <w:t xml:space="preserve">Rozporządzenie Ministra Infrastruktury i Rozwoju z dnia 11 września 2014 r. w sprawie </w:t>
      </w:r>
      <w:r w:rsidRPr="00F13273">
        <w:rPr>
          <w:iCs/>
          <w:szCs w:val="24"/>
          <w:lang w:eastAsia="pl-PL"/>
        </w:rPr>
        <w:t>samodzielnych funkcji</w:t>
      </w:r>
      <w:r w:rsidRPr="00F13273">
        <w:rPr>
          <w:szCs w:val="24"/>
          <w:lang w:eastAsia="pl-PL"/>
        </w:rPr>
        <w:t xml:space="preserve"> technicznych w budownictwie </w:t>
      </w:r>
      <w:r w:rsidRPr="00F13273">
        <w:rPr>
          <w:szCs w:val="24"/>
        </w:rPr>
        <w:t>(Dz. U. 2014.1278).</w:t>
      </w:r>
    </w:p>
    <w:p w:rsidR="005219D6" w:rsidRPr="00F13273" w:rsidRDefault="00D94FF3" w:rsidP="005219D6">
      <w:pPr>
        <w:numPr>
          <w:ilvl w:val="0"/>
          <w:numId w:val="4"/>
        </w:numPr>
        <w:spacing w:line="276" w:lineRule="auto"/>
        <w:jc w:val="both"/>
        <w:rPr>
          <w:szCs w:val="24"/>
          <w:lang w:eastAsia="pl-PL"/>
        </w:rPr>
      </w:pPr>
      <w:r w:rsidRPr="00F13273">
        <w:rPr>
          <w:szCs w:val="24"/>
          <w:lang w:eastAsia="pl-PL"/>
        </w:rPr>
        <w:t>Rozporządzenie Ministra Spraw Wewnętrznych i Administracji z dnia 7 czerwca 2010r. w sprawie ochrony przeciwpożarowej budynków, innych obiektów budowlanych i terenów (Dz.U.2010.109.719).</w:t>
      </w:r>
    </w:p>
    <w:p w:rsidR="00D94FF3" w:rsidRPr="004A009F" w:rsidRDefault="00D94FF3" w:rsidP="00D94FF3">
      <w:pPr>
        <w:spacing w:line="276" w:lineRule="auto"/>
        <w:jc w:val="both"/>
        <w:rPr>
          <w:color w:val="FF0000"/>
          <w:szCs w:val="24"/>
          <w:lang w:eastAsia="pl-PL"/>
        </w:rPr>
      </w:pPr>
    </w:p>
    <w:p w:rsidR="00D94FF3" w:rsidRPr="00F13273" w:rsidRDefault="00D94FF3" w:rsidP="00D94FF3">
      <w:pPr>
        <w:pStyle w:val="Akapitzlist"/>
        <w:numPr>
          <w:ilvl w:val="0"/>
          <w:numId w:val="23"/>
        </w:numPr>
        <w:autoSpaceDE w:val="0"/>
        <w:autoSpaceDN w:val="0"/>
        <w:adjustRightInd w:val="0"/>
        <w:spacing w:line="276" w:lineRule="auto"/>
        <w:jc w:val="both"/>
        <w:rPr>
          <w:rFonts w:eastAsia="LiberationSansNarrow"/>
          <w:szCs w:val="24"/>
          <w:lang w:eastAsia="pl-PL"/>
        </w:rPr>
      </w:pPr>
      <w:r w:rsidRPr="00F13273">
        <w:rPr>
          <w:rFonts w:eastAsia="LiberationSansNarrow"/>
          <w:szCs w:val="24"/>
          <w:lang w:eastAsia="pl-PL"/>
        </w:rPr>
        <w:t>Normy, których zastosowanie jest jednoznaczne ze względu na ostateczny zakres prac projektowych, aktualnych na dzień wykonywania opracowań projektowych,</w:t>
      </w:r>
    </w:p>
    <w:p w:rsidR="00D94FF3" w:rsidRPr="00F13273" w:rsidRDefault="00D94FF3" w:rsidP="00D94FF3">
      <w:pPr>
        <w:pStyle w:val="Akapitzlist"/>
        <w:numPr>
          <w:ilvl w:val="0"/>
          <w:numId w:val="23"/>
        </w:numPr>
        <w:autoSpaceDE w:val="0"/>
        <w:autoSpaceDN w:val="0"/>
        <w:adjustRightInd w:val="0"/>
        <w:spacing w:line="276" w:lineRule="auto"/>
        <w:jc w:val="both"/>
        <w:rPr>
          <w:rFonts w:eastAsia="LiberationSansNarrow"/>
          <w:szCs w:val="24"/>
          <w:lang w:eastAsia="pl-PL"/>
        </w:rPr>
      </w:pPr>
      <w:r w:rsidRPr="00F13273">
        <w:rPr>
          <w:rFonts w:eastAsia="LiberationSansNarrow"/>
          <w:szCs w:val="24"/>
          <w:lang w:eastAsia="pl-PL"/>
        </w:rPr>
        <w:t>Inne ustawy i rozporządzenia oraz akty prawne odpowiadające przedmiotowi zamówienia,</w:t>
      </w:r>
    </w:p>
    <w:p w:rsidR="00D94FF3" w:rsidRPr="00F13273" w:rsidRDefault="00D94FF3" w:rsidP="00D94FF3">
      <w:pPr>
        <w:pStyle w:val="Akapitzlist"/>
        <w:numPr>
          <w:ilvl w:val="0"/>
          <w:numId w:val="23"/>
        </w:numPr>
        <w:autoSpaceDE w:val="0"/>
        <w:autoSpaceDN w:val="0"/>
        <w:adjustRightInd w:val="0"/>
        <w:spacing w:line="276" w:lineRule="auto"/>
        <w:jc w:val="both"/>
        <w:rPr>
          <w:rFonts w:eastAsia="LiberationSansNarrow"/>
          <w:szCs w:val="24"/>
          <w:lang w:eastAsia="pl-PL"/>
        </w:rPr>
      </w:pPr>
      <w:r w:rsidRPr="00F13273">
        <w:rPr>
          <w:rFonts w:eastAsia="LiberationSansNarrow"/>
          <w:szCs w:val="24"/>
          <w:lang w:eastAsia="pl-PL"/>
        </w:rPr>
        <w:t>Zasady wiedzy technicznej i sztuki budowlanej.</w:t>
      </w:r>
    </w:p>
    <w:p w:rsidR="00D94FF3" w:rsidRPr="00756481" w:rsidRDefault="00D94FF3" w:rsidP="00D94FF3">
      <w:pPr>
        <w:autoSpaceDE w:val="0"/>
        <w:autoSpaceDN w:val="0"/>
        <w:adjustRightInd w:val="0"/>
        <w:spacing w:line="276" w:lineRule="auto"/>
        <w:ind w:left="720"/>
        <w:rPr>
          <w:color w:val="FF0000"/>
          <w:szCs w:val="24"/>
          <w:lang w:eastAsia="pl-PL"/>
        </w:rPr>
      </w:pPr>
    </w:p>
    <w:p w:rsidR="00D94FF3" w:rsidRPr="00FD59D5" w:rsidRDefault="00D94FF3" w:rsidP="00D94FF3">
      <w:pPr>
        <w:widowControl w:val="0"/>
        <w:numPr>
          <w:ilvl w:val="0"/>
          <w:numId w:val="3"/>
        </w:numPr>
        <w:spacing w:line="276" w:lineRule="auto"/>
        <w:jc w:val="both"/>
        <w:rPr>
          <w:b/>
          <w:bCs/>
          <w:szCs w:val="28"/>
        </w:rPr>
      </w:pPr>
      <w:r w:rsidRPr="00FD59D5">
        <w:rPr>
          <w:b/>
          <w:bCs/>
          <w:szCs w:val="28"/>
        </w:rPr>
        <w:t>Inne posiadanie informacje i dokumenty niezbędne do zaprojektowania robót budowlanych</w:t>
      </w:r>
    </w:p>
    <w:p w:rsidR="00D94FF3" w:rsidRPr="00FD59D5" w:rsidRDefault="00D94FF3" w:rsidP="00D94FF3">
      <w:pPr>
        <w:widowControl w:val="0"/>
        <w:spacing w:line="276" w:lineRule="auto"/>
        <w:ind w:left="720"/>
        <w:jc w:val="both"/>
        <w:rPr>
          <w:b/>
          <w:bCs/>
          <w:szCs w:val="28"/>
        </w:rPr>
      </w:pPr>
    </w:p>
    <w:p w:rsidR="00D94FF3" w:rsidRPr="00FD59D5" w:rsidRDefault="00D94FF3" w:rsidP="00D94FF3">
      <w:pPr>
        <w:widowControl w:val="0"/>
        <w:numPr>
          <w:ilvl w:val="1"/>
          <w:numId w:val="3"/>
        </w:numPr>
        <w:spacing w:line="276" w:lineRule="auto"/>
        <w:ind w:left="993" w:hanging="633"/>
        <w:jc w:val="both"/>
        <w:rPr>
          <w:bCs/>
          <w:szCs w:val="28"/>
        </w:rPr>
      </w:pPr>
      <w:r w:rsidRPr="00FD59D5">
        <w:rPr>
          <w:bCs/>
          <w:szCs w:val="28"/>
        </w:rPr>
        <w:t>Dokumenty posiadane przez Zamawiającego:</w:t>
      </w:r>
    </w:p>
    <w:p w:rsidR="00D94FF3" w:rsidRDefault="00D94FF3" w:rsidP="00D94FF3">
      <w:pPr>
        <w:widowControl w:val="0"/>
        <w:spacing w:line="276" w:lineRule="auto"/>
        <w:ind w:left="993"/>
        <w:jc w:val="both"/>
        <w:rPr>
          <w:bCs/>
          <w:szCs w:val="28"/>
        </w:rPr>
      </w:pPr>
      <w:r w:rsidRPr="00FD59D5">
        <w:rPr>
          <w:bCs/>
          <w:szCs w:val="28"/>
        </w:rPr>
        <w:t xml:space="preserve">- </w:t>
      </w:r>
      <w:r w:rsidR="004A009F">
        <w:rPr>
          <w:bCs/>
          <w:szCs w:val="28"/>
        </w:rPr>
        <w:t>aktualna mapa do celów projektowych terenu inwestycji</w:t>
      </w:r>
    </w:p>
    <w:p w:rsidR="00D94FF3" w:rsidRDefault="00D94FF3" w:rsidP="00D94FF3">
      <w:pPr>
        <w:widowControl w:val="0"/>
        <w:spacing w:line="276" w:lineRule="auto"/>
        <w:ind w:left="993"/>
        <w:jc w:val="both"/>
        <w:rPr>
          <w:bCs/>
          <w:szCs w:val="28"/>
        </w:rPr>
      </w:pPr>
      <w:r>
        <w:rPr>
          <w:bCs/>
          <w:szCs w:val="28"/>
        </w:rPr>
        <w:t xml:space="preserve">- </w:t>
      </w:r>
      <w:r w:rsidR="004A009F">
        <w:rPr>
          <w:bCs/>
          <w:szCs w:val="28"/>
        </w:rPr>
        <w:t>informacje z miejscowego planu zagospodarowania przestrzennego</w:t>
      </w:r>
    </w:p>
    <w:p w:rsidR="00D94FF3" w:rsidRPr="00FD59D5" w:rsidRDefault="00D94FF3" w:rsidP="00D94FF3">
      <w:pPr>
        <w:widowControl w:val="0"/>
        <w:spacing w:line="276" w:lineRule="auto"/>
        <w:ind w:left="993"/>
        <w:jc w:val="both"/>
        <w:rPr>
          <w:bCs/>
          <w:szCs w:val="28"/>
        </w:rPr>
      </w:pPr>
      <w:r>
        <w:rPr>
          <w:bCs/>
          <w:szCs w:val="28"/>
        </w:rPr>
        <w:t xml:space="preserve">- </w:t>
      </w:r>
      <w:r w:rsidR="00B776BA">
        <w:rPr>
          <w:bCs/>
          <w:szCs w:val="28"/>
        </w:rPr>
        <w:t>aktualna dokumentacja geotechniczna</w:t>
      </w:r>
    </w:p>
    <w:p w:rsidR="00D94FF3" w:rsidRPr="00990DA5" w:rsidRDefault="00D94FF3" w:rsidP="00D94FF3">
      <w:pPr>
        <w:widowControl w:val="0"/>
        <w:spacing w:line="276" w:lineRule="auto"/>
        <w:jc w:val="both"/>
        <w:rPr>
          <w:bCs/>
          <w:szCs w:val="24"/>
          <w:u w:val="single"/>
        </w:rPr>
      </w:pPr>
    </w:p>
    <w:p w:rsidR="00B16815" w:rsidRDefault="00B16815"/>
    <w:p w:rsidR="00FD1582" w:rsidRDefault="00FD1582" w:rsidP="00FD1582">
      <w:pPr>
        <w:spacing w:line="276" w:lineRule="auto"/>
      </w:pPr>
    </w:p>
    <w:p w:rsidR="004A009F" w:rsidRPr="00FD1582" w:rsidRDefault="004A009F" w:rsidP="00FD1582">
      <w:pPr>
        <w:spacing w:line="276" w:lineRule="auto"/>
        <w:rPr>
          <w:u w:val="single"/>
        </w:rPr>
      </w:pPr>
      <w:r w:rsidRPr="00FD1582">
        <w:rPr>
          <w:u w:val="single"/>
        </w:rPr>
        <w:t>Załączniki:</w:t>
      </w:r>
    </w:p>
    <w:p w:rsidR="004A009F" w:rsidRDefault="004A009F" w:rsidP="00FD1582">
      <w:pPr>
        <w:pStyle w:val="Akapitzlist"/>
        <w:numPr>
          <w:ilvl w:val="0"/>
          <w:numId w:val="29"/>
        </w:numPr>
        <w:spacing w:line="276" w:lineRule="auto"/>
      </w:pPr>
      <w:r>
        <w:t>Rysunki z koncepcją obiektu i zagospodarowania terenu</w:t>
      </w:r>
    </w:p>
    <w:p w:rsidR="00FD1582" w:rsidRDefault="00FD1582" w:rsidP="00FD1582">
      <w:pPr>
        <w:pStyle w:val="Akapitzlist"/>
        <w:numPr>
          <w:ilvl w:val="0"/>
          <w:numId w:val="29"/>
        </w:numPr>
        <w:spacing w:line="276" w:lineRule="auto"/>
      </w:pPr>
      <w:r>
        <w:t>Mapa poglądowa</w:t>
      </w:r>
    </w:p>
    <w:p w:rsidR="00FD1582" w:rsidRDefault="00FD1582" w:rsidP="00FD1582">
      <w:pPr>
        <w:pStyle w:val="Akapitzlist"/>
        <w:numPr>
          <w:ilvl w:val="0"/>
          <w:numId w:val="29"/>
        </w:numPr>
        <w:spacing w:line="276" w:lineRule="auto"/>
      </w:pPr>
      <w:r>
        <w:t>Informacje z miejscowego planu zagospodarowania przestrzennego</w:t>
      </w:r>
    </w:p>
    <w:p w:rsidR="00FD1582" w:rsidRDefault="00FD1582" w:rsidP="00FD1582">
      <w:pPr>
        <w:pStyle w:val="Akapitzlist"/>
        <w:numPr>
          <w:ilvl w:val="0"/>
          <w:numId w:val="29"/>
        </w:numPr>
        <w:spacing w:line="276" w:lineRule="auto"/>
      </w:pPr>
      <w:r>
        <w:t>D</w:t>
      </w:r>
      <w:r w:rsidR="00B776BA">
        <w:t xml:space="preserve">okumentacja geotechniczna z 2021 </w:t>
      </w:r>
      <w:r>
        <w:t>r.</w:t>
      </w:r>
    </w:p>
    <w:sectPr w:rsidR="00FD1582" w:rsidSect="00F869D0">
      <w:footerReference w:type="even" r:id="rId12"/>
      <w:footerReference w:type="default" r:id="rId13"/>
      <w:footnotePr>
        <w:pos w:val="sectEnd"/>
      </w:footnotePr>
      <w:endnotePr>
        <w:numFmt w:val="decimal"/>
        <w:numStart w:val="0"/>
      </w:endnotePr>
      <w:pgSz w:w="11906" w:h="16838" w:code="9"/>
      <w:pgMar w:top="1276" w:right="1041" w:bottom="851" w:left="1417"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EB6" w:rsidRDefault="00DC0EB6" w:rsidP="00301447">
      <w:r>
        <w:separator/>
      </w:r>
    </w:p>
  </w:endnote>
  <w:endnote w:type="continuationSeparator" w:id="0">
    <w:p w:rsidR="00DC0EB6" w:rsidRDefault="00DC0EB6" w:rsidP="00301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Sans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18" w:rsidRDefault="00C1797F" w:rsidP="0023491B">
    <w:pPr>
      <w:pStyle w:val="Stopka"/>
      <w:framePr w:wrap="around" w:vAnchor="text" w:hAnchor="margin" w:xAlign="center" w:y="1"/>
      <w:rPr>
        <w:rStyle w:val="Numerstrony"/>
      </w:rPr>
    </w:pPr>
    <w:r>
      <w:rPr>
        <w:rStyle w:val="Numerstrony"/>
      </w:rPr>
      <w:fldChar w:fldCharType="begin"/>
    </w:r>
    <w:r w:rsidR="00F13273">
      <w:rPr>
        <w:rStyle w:val="Numerstrony"/>
      </w:rPr>
      <w:instrText xml:space="preserve">PAGE  </w:instrText>
    </w:r>
    <w:r>
      <w:rPr>
        <w:rStyle w:val="Numerstrony"/>
      </w:rPr>
      <w:fldChar w:fldCharType="end"/>
    </w:r>
  </w:p>
  <w:p w:rsidR="00737418" w:rsidRDefault="00DC0EB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18" w:rsidRDefault="00C1797F" w:rsidP="007D58F1">
    <w:pPr>
      <w:pStyle w:val="Stopka"/>
      <w:framePr w:wrap="around" w:vAnchor="text" w:hAnchor="margin" w:xAlign="center" w:y="302"/>
      <w:rPr>
        <w:rStyle w:val="Numerstrony"/>
      </w:rPr>
    </w:pPr>
    <w:r>
      <w:rPr>
        <w:rStyle w:val="Numerstrony"/>
      </w:rPr>
      <w:fldChar w:fldCharType="begin"/>
    </w:r>
    <w:r w:rsidR="00F13273">
      <w:rPr>
        <w:rStyle w:val="Numerstrony"/>
      </w:rPr>
      <w:instrText xml:space="preserve">PAGE  </w:instrText>
    </w:r>
    <w:r>
      <w:rPr>
        <w:rStyle w:val="Numerstrony"/>
      </w:rPr>
      <w:fldChar w:fldCharType="separate"/>
    </w:r>
    <w:r w:rsidR="00206B31">
      <w:rPr>
        <w:rStyle w:val="Numerstrony"/>
        <w:noProof/>
      </w:rPr>
      <w:t>7</w:t>
    </w:r>
    <w:r>
      <w:rPr>
        <w:rStyle w:val="Numerstrony"/>
      </w:rPr>
      <w:fldChar w:fldCharType="end"/>
    </w:r>
  </w:p>
  <w:p w:rsidR="00737418" w:rsidRPr="00EA35DE" w:rsidRDefault="00DC0EB6" w:rsidP="00EA35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EB6" w:rsidRDefault="00DC0EB6" w:rsidP="00301447">
      <w:r>
        <w:separator/>
      </w:r>
    </w:p>
  </w:footnote>
  <w:footnote w:type="continuationSeparator" w:id="0">
    <w:p w:rsidR="00DC0EB6" w:rsidRDefault="00DC0EB6" w:rsidP="00301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FF6"/>
    <w:multiLevelType w:val="hybridMultilevel"/>
    <w:tmpl w:val="0C26611A"/>
    <w:lvl w:ilvl="0" w:tplc="0608D3C0">
      <w:start w:val="1"/>
      <w:numFmt w:val="upperRoman"/>
      <w:lvlText w:val="%1."/>
      <w:lvlJc w:val="left"/>
      <w:pPr>
        <w:ind w:left="722" w:hanging="720"/>
      </w:pPr>
      <w:rPr>
        <w:rFonts w:hint="default"/>
        <w:b/>
        <w:sz w:val="28"/>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
    <w:nsid w:val="031F73BB"/>
    <w:multiLevelType w:val="hybridMultilevel"/>
    <w:tmpl w:val="36B04BE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5123967"/>
    <w:multiLevelType w:val="multilevel"/>
    <w:tmpl w:val="FB9671A4"/>
    <w:lvl w:ilvl="0">
      <w:start w:val="1"/>
      <w:numFmt w:val="upperRoman"/>
      <w:lvlText w:val="%1."/>
      <w:lvlJc w:val="right"/>
      <w:pPr>
        <w:ind w:left="720" w:hanging="360"/>
      </w:pPr>
      <w:rPr>
        <w:rFonts w:hint="default"/>
        <w:sz w:val="24"/>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B240557"/>
    <w:multiLevelType w:val="hybridMultilevel"/>
    <w:tmpl w:val="86829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EA0937"/>
    <w:multiLevelType w:val="hybridMultilevel"/>
    <w:tmpl w:val="0E68238C"/>
    <w:lvl w:ilvl="0" w:tplc="188E54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B73B94"/>
    <w:multiLevelType w:val="hybridMultilevel"/>
    <w:tmpl w:val="8188C07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0C34DC0"/>
    <w:multiLevelType w:val="hybridMultilevel"/>
    <w:tmpl w:val="01C89288"/>
    <w:lvl w:ilvl="0" w:tplc="3BA20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317BD2"/>
    <w:multiLevelType w:val="hybridMultilevel"/>
    <w:tmpl w:val="9FCA75A4"/>
    <w:lvl w:ilvl="0" w:tplc="31504232">
      <w:start w:val="1"/>
      <w:numFmt w:val="decimal"/>
      <w:lvlText w:val="%1."/>
      <w:lvlJc w:val="left"/>
      <w:pPr>
        <w:ind w:left="720" w:hanging="360"/>
      </w:pPr>
      <w:rPr>
        <w:rFonts w:hint="default"/>
        <w:b w:val="0"/>
      </w:rPr>
    </w:lvl>
    <w:lvl w:ilvl="1" w:tplc="6FC0B87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2C45CE"/>
    <w:multiLevelType w:val="hybridMultilevel"/>
    <w:tmpl w:val="45CCF9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344A02"/>
    <w:multiLevelType w:val="hybridMultilevel"/>
    <w:tmpl w:val="359601EE"/>
    <w:lvl w:ilvl="0" w:tplc="F96C36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D881761"/>
    <w:multiLevelType w:val="multilevel"/>
    <w:tmpl w:val="A2E233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1">
    <w:nsid w:val="1E90433D"/>
    <w:multiLevelType w:val="hybridMultilevel"/>
    <w:tmpl w:val="DE807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CD1F2D"/>
    <w:multiLevelType w:val="hybridMultilevel"/>
    <w:tmpl w:val="805A7910"/>
    <w:lvl w:ilvl="0" w:tplc="B880928E">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50BA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0005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18F1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3A29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F48C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86D4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4AAC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F286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EA524DE"/>
    <w:multiLevelType w:val="multilevel"/>
    <w:tmpl w:val="027EE224"/>
    <w:lvl w:ilvl="0">
      <w:start w:val="1"/>
      <w:numFmt w:val="upperRoman"/>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AAA5AC9"/>
    <w:multiLevelType w:val="hybridMultilevel"/>
    <w:tmpl w:val="31EED3DC"/>
    <w:lvl w:ilvl="0" w:tplc="54BE88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482D30"/>
    <w:multiLevelType w:val="hybridMultilevel"/>
    <w:tmpl w:val="A0985DF0"/>
    <w:lvl w:ilvl="0" w:tplc="24260F02">
      <w:start w:val="1"/>
      <w:numFmt w:val="lowerLetter"/>
      <w:lvlText w:val="%1)"/>
      <w:lvlJc w:val="left"/>
      <w:pPr>
        <w:ind w:left="24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4684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6E90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0B8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D022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B2D8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46D1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D838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06C6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6821F40"/>
    <w:multiLevelType w:val="hybridMultilevel"/>
    <w:tmpl w:val="52C6C57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093325"/>
    <w:multiLevelType w:val="hybridMultilevel"/>
    <w:tmpl w:val="99BC642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D70CEE"/>
    <w:multiLevelType w:val="hybridMultilevel"/>
    <w:tmpl w:val="7EA6258C"/>
    <w:lvl w:ilvl="0" w:tplc="DD66323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6A6FC5"/>
    <w:multiLevelType w:val="multilevel"/>
    <w:tmpl w:val="18607FAC"/>
    <w:lvl w:ilvl="0">
      <w:start w:val="2"/>
      <w:numFmt w:val="decimal"/>
      <w:lvlText w:val="%1."/>
      <w:lvlJc w:val="left"/>
      <w:pPr>
        <w:ind w:left="720" w:hanging="360"/>
      </w:pPr>
      <w:rPr>
        <w:rFonts w:hint="default"/>
      </w:rPr>
    </w:lvl>
    <w:lvl w:ilvl="1">
      <w:start w:val="1"/>
      <w:numFmt w:val="decimal"/>
      <w:lvlText w:val="%2)"/>
      <w:lvlJc w:val="left"/>
      <w:pPr>
        <w:ind w:left="1191" w:hanging="831"/>
      </w:pPr>
      <w:rPr>
        <w:rFonts w:hint="default"/>
        <w:b w:val="0"/>
        <w:i w:val="0"/>
        <w:strike w:val="0"/>
        <w:dstrike w:val="0"/>
        <w:color w:val="000000"/>
        <w:sz w:val="24"/>
        <w:szCs w:val="22"/>
        <w:u w:val="none" w:color="000000"/>
        <w:bdr w:val="none" w:sz="0" w:space="0" w:color="auto"/>
        <w:shd w:val="clear" w:color="auto" w:fil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0E8173F"/>
    <w:multiLevelType w:val="hybridMultilevel"/>
    <w:tmpl w:val="57EE97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2F41C7"/>
    <w:multiLevelType w:val="hybridMultilevel"/>
    <w:tmpl w:val="6FD6D7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8E07F4"/>
    <w:multiLevelType w:val="multilevel"/>
    <w:tmpl w:val="6FB04F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636E513D"/>
    <w:multiLevelType w:val="hybridMultilevel"/>
    <w:tmpl w:val="7AE65884"/>
    <w:lvl w:ilvl="0" w:tplc="143ED4F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F31041E"/>
    <w:multiLevelType w:val="hybridMultilevel"/>
    <w:tmpl w:val="98DE0F1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6C12571"/>
    <w:multiLevelType w:val="multilevel"/>
    <w:tmpl w:val="05A858A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7FA151C"/>
    <w:multiLevelType w:val="multilevel"/>
    <w:tmpl w:val="19C63144"/>
    <w:lvl w:ilvl="0">
      <w:start w:val="1"/>
      <w:numFmt w:val="upperRoman"/>
      <w:lvlText w:val="%1."/>
      <w:lvlJc w:val="right"/>
      <w:pPr>
        <w:ind w:left="720"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9C4344E"/>
    <w:multiLevelType w:val="hybridMultilevel"/>
    <w:tmpl w:val="E9AAC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FA46F2"/>
    <w:multiLevelType w:val="hybridMultilevel"/>
    <w:tmpl w:val="F92830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0"/>
  </w:num>
  <w:num w:numId="4">
    <w:abstractNumId w:val="18"/>
  </w:num>
  <w:num w:numId="5">
    <w:abstractNumId w:val="25"/>
  </w:num>
  <w:num w:numId="6">
    <w:abstractNumId w:val="15"/>
  </w:num>
  <w:num w:numId="7">
    <w:abstractNumId w:val="12"/>
  </w:num>
  <w:num w:numId="8">
    <w:abstractNumId w:val="2"/>
  </w:num>
  <w:num w:numId="9">
    <w:abstractNumId w:val="19"/>
  </w:num>
  <w:num w:numId="10">
    <w:abstractNumId w:val="22"/>
  </w:num>
  <w:num w:numId="11">
    <w:abstractNumId w:val="27"/>
  </w:num>
  <w:num w:numId="12">
    <w:abstractNumId w:val="23"/>
  </w:num>
  <w:num w:numId="13">
    <w:abstractNumId w:val="6"/>
  </w:num>
  <w:num w:numId="14">
    <w:abstractNumId w:val="7"/>
  </w:num>
  <w:num w:numId="15">
    <w:abstractNumId w:val="0"/>
  </w:num>
  <w:num w:numId="16">
    <w:abstractNumId w:val="16"/>
  </w:num>
  <w:num w:numId="17">
    <w:abstractNumId w:val="21"/>
  </w:num>
  <w:num w:numId="18">
    <w:abstractNumId w:val="9"/>
  </w:num>
  <w:num w:numId="19">
    <w:abstractNumId w:val="5"/>
  </w:num>
  <w:num w:numId="20">
    <w:abstractNumId w:val="3"/>
  </w:num>
  <w:num w:numId="21">
    <w:abstractNumId w:val="1"/>
  </w:num>
  <w:num w:numId="22">
    <w:abstractNumId w:val="14"/>
  </w:num>
  <w:num w:numId="23">
    <w:abstractNumId w:val="24"/>
  </w:num>
  <w:num w:numId="24">
    <w:abstractNumId w:val="20"/>
  </w:num>
  <w:num w:numId="25">
    <w:abstractNumId w:val="8"/>
  </w:num>
  <w:num w:numId="26">
    <w:abstractNumId w:val="28"/>
  </w:num>
  <w:num w:numId="27">
    <w:abstractNumId w:val="17"/>
  </w:num>
  <w:num w:numId="28">
    <w:abstractNumId w:val="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sectEnd"/>
    <w:footnote w:id="-1"/>
    <w:footnote w:id="0"/>
  </w:footnotePr>
  <w:endnotePr>
    <w:numFmt w:val="decimal"/>
    <w:numStart w:val="0"/>
    <w:endnote w:id="-1"/>
    <w:endnote w:id="0"/>
  </w:endnotePr>
  <w:compat/>
  <w:rsids>
    <w:rsidRoot w:val="00D94FF3"/>
    <w:rsid w:val="00044ADF"/>
    <w:rsid w:val="00052EA2"/>
    <w:rsid w:val="000724FC"/>
    <w:rsid w:val="0009385F"/>
    <w:rsid w:val="000A1F81"/>
    <w:rsid w:val="000C4544"/>
    <w:rsid w:val="000D191B"/>
    <w:rsid w:val="000E627B"/>
    <w:rsid w:val="001044DE"/>
    <w:rsid w:val="001E2BE8"/>
    <w:rsid w:val="00206B31"/>
    <w:rsid w:val="002D6FC1"/>
    <w:rsid w:val="00301447"/>
    <w:rsid w:val="003068EC"/>
    <w:rsid w:val="00356592"/>
    <w:rsid w:val="00362852"/>
    <w:rsid w:val="003A3217"/>
    <w:rsid w:val="003B54B2"/>
    <w:rsid w:val="004A009F"/>
    <w:rsid w:val="005219D6"/>
    <w:rsid w:val="005569D8"/>
    <w:rsid w:val="005B70FD"/>
    <w:rsid w:val="005D5F03"/>
    <w:rsid w:val="005F331B"/>
    <w:rsid w:val="00683542"/>
    <w:rsid w:val="006943D6"/>
    <w:rsid w:val="007F0E08"/>
    <w:rsid w:val="00823A2B"/>
    <w:rsid w:val="008748D1"/>
    <w:rsid w:val="008D0F12"/>
    <w:rsid w:val="00940723"/>
    <w:rsid w:val="009B0068"/>
    <w:rsid w:val="009C2774"/>
    <w:rsid w:val="009F6096"/>
    <w:rsid w:val="00A53A9F"/>
    <w:rsid w:val="00A72217"/>
    <w:rsid w:val="00B030AD"/>
    <w:rsid w:val="00B16815"/>
    <w:rsid w:val="00B776BA"/>
    <w:rsid w:val="00B94FEE"/>
    <w:rsid w:val="00BD5224"/>
    <w:rsid w:val="00C159A4"/>
    <w:rsid w:val="00C1797F"/>
    <w:rsid w:val="00C21CEE"/>
    <w:rsid w:val="00C8131A"/>
    <w:rsid w:val="00D07300"/>
    <w:rsid w:val="00D94FF3"/>
    <w:rsid w:val="00DC0EB6"/>
    <w:rsid w:val="00DF582F"/>
    <w:rsid w:val="00E0690A"/>
    <w:rsid w:val="00E46ACD"/>
    <w:rsid w:val="00EC455A"/>
    <w:rsid w:val="00F13273"/>
    <w:rsid w:val="00FB2CD2"/>
    <w:rsid w:val="00FD15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FF3"/>
    <w:pPr>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D94FF3"/>
    <w:pPr>
      <w:keepNext/>
      <w:jc w:val="center"/>
      <w:outlineLvl w:val="0"/>
    </w:pPr>
    <w:rPr>
      <w:rFonts w:ascii="Arial" w:hAnsi="Arial"/>
      <w:sz w:val="28"/>
    </w:rPr>
  </w:style>
  <w:style w:type="paragraph" w:styleId="Nagwek2">
    <w:name w:val="heading 2"/>
    <w:basedOn w:val="Normalny"/>
    <w:next w:val="Normalny"/>
    <w:link w:val="Nagwek2Znak"/>
    <w:unhideWhenUsed/>
    <w:qFormat/>
    <w:rsid w:val="00D94FF3"/>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nhideWhenUsed/>
    <w:qFormat/>
    <w:rsid w:val="00D94FF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4FF3"/>
    <w:rPr>
      <w:rFonts w:ascii="Arial" w:eastAsia="Times New Roman" w:hAnsi="Arial" w:cs="Times New Roman"/>
      <w:sz w:val="28"/>
      <w:szCs w:val="20"/>
    </w:rPr>
  </w:style>
  <w:style w:type="character" w:customStyle="1" w:styleId="Nagwek2Znak">
    <w:name w:val="Nagłówek 2 Znak"/>
    <w:basedOn w:val="Domylnaczcionkaakapitu"/>
    <w:link w:val="Nagwek2"/>
    <w:rsid w:val="00D94FF3"/>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rsid w:val="00D94FF3"/>
    <w:rPr>
      <w:rFonts w:ascii="Calibri Light" w:eastAsia="Times New Roman" w:hAnsi="Calibri Light" w:cs="Times New Roman"/>
      <w:b/>
      <w:bCs/>
      <w:sz w:val="26"/>
      <w:szCs w:val="26"/>
    </w:rPr>
  </w:style>
  <w:style w:type="paragraph" w:styleId="Nagwek">
    <w:name w:val="header"/>
    <w:basedOn w:val="Normalny"/>
    <w:link w:val="NagwekZnak"/>
    <w:rsid w:val="00D94FF3"/>
    <w:pPr>
      <w:tabs>
        <w:tab w:val="center" w:pos="4536"/>
        <w:tab w:val="right" w:pos="9072"/>
      </w:tabs>
    </w:pPr>
  </w:style>
  <w:style w:type="character" w:customStyle="1" w:styleId="NagwekZnak">
    <w:name w:val="Nagłówek Znak"/>
    <w:basedOn w:val="Domylnaczcionkaakapitu"/>
    <w:link w:val="Nagwek"/>
    <w:rsid w:val="00D94FF3"/>
    <w:rPr>
      <w:rFonts w:ascii="Times New Roman" w:eastAsia="Times New Roman" w:hAnsi="Times New Roman" w:cs="Times New Roman"/>
      <w:sz w:val="24"/>
      <w:szCs w:val="20"/>
    </w:rPr>
  </w:style>
  <w:style w:type="paragraph" w:styleId="Stopka">
    <w:name w:val="footer"/>
    <w:basedOn w:val="Normalny"/>
    <w:link w:val="StopkaZnak"/>
    <w:rsid w:val="00D94FF3"/>
    <w:pPr>
      <w:tabs>
        <w:tab w:val="center" w:pos="4536"/>
        <w:tab w:val="right" w:pos="9072"/>
      </w:tabs>
    </w:pPr>
  </w:style>
  <w:style w:type="character" w:customStyle="1" w:styleId="StopkaZnak">
    <w:name w:val="Stopka Znak"/>
    <w:basedOn w:val="Domylnaczcionkaakapitu"/>
    <w:link w:val="Stopka"/>
    <w:rsid w:val="00D94FF3"/>
    <w:rPr>
      <w:rFonts w:ascii="Times New Roman" w:eastAsia="Times New Roman" w:hAnsi="Times New Roman" w:cs="Times New Roman"/>
      <w:sz w:val="24"/>
      <w:szCs w:val="20"/>
    </w:rPr>
  </w:style>
  <w:style w:type="character" w:styleId="Numerstrony">
    <w:name w:val="page number"/>
    <w:rsid w:val="00D94FF3"/>
    <w:rPr>
      <w:rFonts w:ascii="Times New Roman" w:hAnsi="Times New Roman"/>
      <w:sz w:val="20"/>
    </w:rPr>
  </w:style>
  <w:style w:type="paragraph" w:styleId="Lista">
    <w:name w:val="List"/>
    <w:basedOn w:val="Normalny"/>
    <w:semiHidden/>
    <w:rsid w:val="00D94FF3"/>
    <w:pPr>
      <w:ind w:left="283" w:hanging="283"/>
    </w:pPr>
    <w:rPr>
      <w:rFonts w:ascii="Arial" w:hAnsi="Arial"/>
      <w:lang w:eastAsia="pl-PL"/>
    </w:rPr>
  </w:style>
  <w:style w:type="paragraph" w:customStyle="1" w:styleId="Default">
    <w:name w:val="Default"/>
    <w:rsid w:val="00D94FF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D94FF3"/>
    <w:rPr>
      <w:rFonts w:ascii="Segoe UI" w:hAnsi="Segoe UI" w:cs="Segoe UI"/>
      <w:sz w:val="18"/>
      <w:szCs w:val="18"/>
    </w:rPr>
  </w:style>
  <w:style w:type="character" w:customStyle="1" w:styleId="TekstdymkaZnak">
    <w:name w:val="Tekst dymka Znak"/>
    <w:basedOn w:val="Domylnaczcionkaakapitu"/>
    <w:link w:val="Tekstdymka"/>
    <w:rsid w:val="00D94FF3"/>
    <w:rPr>
      <w:rFonts w:ascii="Segoe UI" w:eastAsia="Times New Roman" w:hAnsi="Segoe UI" w:cs="Segoe UI"/>
      <w:sz w:val="18"/>
      <w:szCs w:val="18"/>
    </w:rPr>
  </w:style>
  <w:style w:type="paragraph" w:styleId="Akapitzlist">
    <w:name w:val="List Paragraph"/>
    <w:basedOn w:val="Normalny"/>
    <w:uiPriority w:val="34"/>
    <w:qFormat/>
    <w:rsid w:val="00D94FF3"/>
    <w:pPr>
      <w:ind w:left="708"/>
    </w:pPr>
  </w:style>
  <w:style w:type="character" w:styleId="Uwydatnienie">
    <w:name w:val="Emphasis"/>
    <w:uiPriority w:val="20"/>
    <w:qFormat/>
    <w:rsid w:val="00D94FF3"/>
    <w:rPr>
      <w:i/>
      <w:iCs/>
    </w:rPr>
  </w:style>
  <w:style w:type="character" w:styleId="Odwoaniedokomentarza">
    <w:name w:val="annotation reference"/>
    <w:rsid w:val="00D94FF3"/>
    <w:rPr>
      <w:sz w:val="16"/>
      <w:szCs w:val="16"/>
    </w:rPr>
  </w:style>
  <w:style w:type="paragraph" w:styleId="Tekstkomentarza">
    <w:name w:val="annotation text"/>
    <w:basedOn w:val="Normalny"/>
    <w:link w:val="TekstkomentarzaZnak"/>
    <w:rsid w:val="00D94FF3"/>
    <w:rPr>
      <w:sz w:val="20"/>
    </w:rPr>
  </w:style>
  <w:style w:type="character" w:customStyle="1" w:styleId="TekstkomentarzaZnak">
    <w:name w:val="Tekst komentarza Znak"/>
    <w:basedOn w:val="Domylnaczcionkaakapitu"/>
    <w:link w:val="Tekstkomentarza"/>
    <w:rsid w:val="00D94FF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D94FF3"/>
    <w:rPr>
      <w:b/>
      <w:bCs/>
    </w:rPr>
  </w:style>
  <w:style w:type="character" w:customStyle="1" w:styleId="TematkomentarzaZnak">
    <w:name w:val="Temat komentarza Znak"/>
    <w:basedOn w:val="TekstkomentarzaZnak"/>
    <w:link w:val="Tematkomentarza"/>
    <w:rsid w:val="00D94FF3"/>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rsid w:val="00D94FF3"/>
    <w:rPr>
      <w:sz w:val="20"/>
    </w:rPr>
  </w:style>
  <w:style w:type="character" w:customStyle="1" w:styleId="TekstprzypisukocowegoZnak">
    <w:name w:val="Tekst przypisu końcowego Znak"/>
    <w:basedOn w:val="Domylnaczcionkaakapitu"/>
    <w:link w:val="Tekstprzypisukocowego"/>
    <w:rsid w:val="00D94FF3"/>
    <w:rPr>
      <w:rFonts w:ascii="Times New Roman" w:eastAsia="Times New Roman" w:hAnsi="Times New Roman" w:cs="Times New Roman"/>
      <w:sz w:val="20"/>
      <w:szCs w:val="20"/>
    </w:rPr>
  </w:style>
  <w:style w:type="character" w:styleId="Odwoanieprzypisukocowego">
    <w:name w:val="endnote reference"/>
    <w:rsid w:val="00D94FF3"/>
    <w:rPr>
      <w:vertAlign w:val="superscript"/>
    </w:rPr>
  </w:style>
  <w:style w:type="table" w:styleId="Tabela-Siatka">
    <w:name w:val="Table Grid"/>
    <w:basedOn w:val="Standardowy"/>
    <w:uiPriority w:val="39"/>
    <w:rsid w:val="00D94F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ref">
    <w:name w:val="fn-ref"/>
    <w:rsid w:val="00D94FF3"/>
  </w:style>
  <w:style w:type="character" w:styleId="Hipercze">
    <w:name w:val="Hyperlink"/>
    <w:uiPriority w:val="99"/>
    <w:unhideWhenUsed/>
    <w:rsid w:val="00D94FF3"/>
    <w:rPr>
      <w:color w:val="0000FF"/>
      <w:u w:val="single"/>
    </w:rPr>
  </w:style>
  <w:style w:type="paragraph" w:customStyle="1" w:styleId="PSDBTabelaNormalny">
    <w:name w:val="PSDB Tabela Normalny"/>
    <w:basedOn w:val="Normalny"/>
    <w:link w:val="PSDBTabelaNormalnyZnakZnak"/>
    <w:rsid w:val="00D94FF3"/>
    <w:pPr>
      <w:tabs>
        <w:tab w:val="left" w:pos="567"/>
      </w:tabs>
      <w:spacing w:before="20" w:after="20"/>
    </w:pPr>
    <w:rPr>
      <w:rFonts w:ascii="Verdana" w:hAnsi="Verdana"/>
      <w:sz w:val="14"/>
      <w:lang w:eastAsia="pl-PL"/>
    </w:rPr>
  </w:style>
  <w:style w:type="character" w:customStyle="1" w:styleId="PSDBTabelaNormalnyZnakZnak">
    <w:name w:val="PSDB Tabela Normalny Znak Znak"/>
    <w:link w:val="PSDBTabelaNormalny"/>
    <w:rsid w:val="00D94FF3"/>
    <w:rPr>
      <w:rFonts w:ascii="Verdana" w:eastAsia="Times New Roman" w:hAnsi="Verdana" w:cs="Times New Roman"/>
      <w:sz w:val="14"/>
      <w:szCs w:val="20"/>
      <w:lang w:eastAsia="pl-PL"/>
    </w:rPr>
  </w:style>
  <w:style w:type="character" w:customStyle="1" w:styleId="Body1Char1">
    <w:name w:val="Body 1 Char1"/>
    <w:link w:val="Body1"/>
    <w:locked/>
    <w:rsid w:val="00D94FF3"/>
    <w:rPr>
      <w:rFonts w:ascii="Arial" w:hAnsi="Arial" w:cs="Arial"/>
      <w:sz w:val="21"/>
      <w:szCs w:val="24"/>
    </w:rPr>
  </w:style>
  <w:style w:type="paragraph" w:customStyle="1" w:styleId="Body1">
    <w:name w:val="Body 1"/>
    <w:basedOn w:val="Normalny"/>
    <w:link w:val="Body1Char1"/>
    <w:qFormat/>
    <w:rsid w:val="00D94FF3"/>
    <w:pPr>
      <w:spacing w:after="210" w:line="264" w:lineRule="auto"/>
      <w:jc w:val="both"/>
    </w:pPr>
    <w:rPr>
      <w:rFonts w:ascii="Arial" w:eastAsiaTheme="minorHAnsi" w:hAnsi="Arial" w:cs="Arial"/>
      <w:sz w:val="21"/>
      <w:szCs w:val="24"/>
    </w:rPr>
  </w:style>
  <w:style w:type="paragraph" w:styleId="Spistreci1">
    <w:name w:val="toc 1"/>
    <w:basedOn w:val="Normalny"/>
    <w:next w:val="Normalny"/>
    <w:autoRedefine/>
    <w:uiPriority w:val="39"/>
    <w:rsid w:val="00D94FF3"/>
    <w:pPr>
      <w:pBdr>
        <w:bottom w:val="single" w:sz="4" w:space="1" w:color="999999"/>
      </w:pBdr>
      <w:tabs>
        <w:tab w:val="left" w:pos="425"/>
        <w:tab w:val="right" w:pos="8759"/>
      </w:tabs>
      <w:spacing w:before="120" w:after="120"/>
      <w:ind w:left="425" w:right="539" w:hanging="425"/>
      <w:jc w:val="both"/>
    </w:pPr>
    <w:rPr>
      <w:rFonts w:ascii="Verdana" w:hAnsi="Verdana"/>
      <w:b/>
      <w:smallCaps/>
      <w:sz w:val="18"/>
      <w:szCs w:val="24"/>
      <w:lang w:eastAsia="pl-PL"/>
    </w:rPr>
  </w:style>
  <w:style w:type="character" w:customStyle="1" w:styleId="text-justify">
    <w:name w:val="text-justify"/>
    <w:rsid w:val="00D94FF3"/>
  </w:style>
  <w:style w:type="character" w:styleId="Pogrubienie">
    <w:name w:val="Strong"/>
    <w:basedOn w:val="Domylnaczcionkaakapitu"/>
    <w:uiPriority w:val="22"/>
    <w:qFormat/>
    <w:rsid w:val="00D94FF3"/>
    <w:rPr>
      <w:b/>
      <w:bCs/>
    </w:rPr>
  </w:style>
  <w:style w:type="character" w:styleId="UyteHipercze">
    <w:name w:val="FollowedHyperlink"/>
    <w:basedOn w:val="Domylnaczcionkaakapitu"/>
    <w:uiPriority w:val="99"/>
    <w:semiHidden/>
    <w:unhideWhenUsed/>
    <w:rsid w:val="00D94FF3"/>
    <w:rPr>
      <w:color w:val="954F72" w:themeColor="followedHyperlink"/>
      <w:u w:val="single"/>
    </w:rPr>
  </w:style>
  <w:style w:type="character" w:customStyle="1" w:styleId="markedcontent">
    <w:name w:val="markedcontent"/>
    <w:basedOn w:val="Domylnaczcionkaakapitu"/>
    <w:rsid w:val="008748D1"/>
  </w:style>
  <w:style w:type="character" w:customStyle="1" w:styleId="highlight">
    <w:name w:val="highlight"/>
    <w:basedOn w:val="Domylnaczcionkaakapitu"/>
    <w:rsid w:val="008748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r@ustronie-morskie.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gosir.bipy.parseta.pl/index.php?id=3026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1983</TotalTime>
  <Pages>1</Pages>
  <Words>4813</Words>
  <Characters>28879</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Radek</cp:lastModifiedBy>
  <cp:revision>12</cp:revision>
  <dcterms:created xsi:type="dcterms:W3CDTF">2021-08-22T06:13:00Z</dcterms:created>
  <dcterms:modified xsi:type="dcterms:W3CDTF">2021-12-13T12:00:00Z</dcterms:modified>
</cp:coreProperties>
</file>