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EE1D08">
        <w:rPr>
          <w:rFonts w:ascii="Arial" w:hAnsi="Arial" w:cs="Arial"/>
          <w:b/>
          <w:bCs/>
        </w:rPr>
        <w:t>GOSiR.RŚ.271.03</w:t>
      </w:r>
      <w:r w:rsidR="009B64FB">
        <w:rPr>
          <w:rFonts w:ascii="Arial" w:hAnsi="Arial" w:cs="Arial"/>
          <w:b/>
          <w:bCs/>
        </w:rPr>
        <w:t>.2021</w:t>
      </w:r>
      <w:r w:rsidRPr="00510099">
        <w:rPr>
          <w:rFonts w:ascii="Arial" w:eastAsia="Lucida Sans Unicode" w:hAnsi="Arial" w:cs="Arial"/>
          <w:b/>
          <w:lang w:eastAsia="en-US"/>
        </w:rPr>
        <w:t>)</w:t>
      </w:r>
    </w:p>
    <w:p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C0132F">
        <w:tc>
          <w:tcPr>
            <w:tcW w:w="9781" w:type="dxa"/>
            <w:tcBorders>
              <w:bottom w:val="single" w:sz="4" w:space="0" w:color="auto"/>
            </w:tcBorders>
          </w:tcPr>
          <w:p w:rsidR="00B763BC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B763BC" w:rsidTr="00C0132F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763BC">
        <w:tc>
          <w:tcPr>
            <w:tcW w:w="9781" w:type="dxa"/>
            <w:tcBorders>
              <w:bottom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B763BC" w:rsidRPr="005413EE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B763BC" w:rsidTr="00B763BC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8D34DF" w:rsidRDefault="008D34DF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B763BC" w:rsidRPr="00B763BC" w:rsidRDefault="00B763BC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8D34DF" w:rsidRPr="00B763BC" w:rsidRDefault="008D34DF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0" w:name="_Hlk61536627"/>
      <w:r w:rsidRPr="00B763BC">
        <w:rPr>
          <w:rFonts w:ascii="Arial" w:eastAsia="Lucida Sans Unicode" w:hAnsi="Arial" w:cs="Arial"/>
          <w:lang w:eastAsia="en-US"/>
        </w:rPr>
        <w:t>podstawie art. 108 ust. 1</w:t>
      </w:r>
      <w:r w:rsidR="00B763BC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ustawy z dnia 11 września 2019r. Prawo zamówień publicznych (D</w:t>
      </w:r>
      <w:r w:rsidR="003035F8">
        <w:rPr>
          <w:rFonts w:ascii="Arial" w:eastAsia="Lucida Sans Unicode" w:hAnsi="Arial" w:cs="Arial"/>
          <w:lang w:eastAsia="en-US"/>
        </w:rPr>
        <w:t>z. U. z 2021r.1129</w:t>
      </w:r>
      <w:r w:rsidRPr="00B763BC">
        <w:rPr>
          <w:rFonts w:ascii="Arial" w:eastAsia="Lucida Sans Unicode" w:hAnsi="Arial" w:cs="Arial"/>
          <w:lang w:eastAsia="en-US"/>
        </w:rPr>
        <w:t xml:space="preserve"> ze zm.)</w:t>
      </w:r>
      <w:r w:rsidRPr="00B763BC">
        <w:rPr>
          <w:rFonts w:ascii="Arial" w:hAnsi="Arial" w:cs="Arial"/>
        </w:rPr>
        <w:t xml:space="preserve">, </w:t>
      </w:r>
      <w:r w:rsidRPr="00B763BC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 xml:space="preserve"> "</w:t>
      </w:r>
      <w:bookmarkEnd w:id="0"/>
      <w:r w:rsidRPr="00B763BC">
        <w:rPr>
          <w:rFonts w:ascii="Arial" w:eastAsia="Lucida Sans Unicode" w:hAnsi="Arial" w:cs="Arial"/>
          <w:lang w:eastAsia="en-US"/>
        </w:rPr>
        <w:t>**,</w:t>
      </w: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</w:t>
      </w:r>
      <w:r w:rsidR="00656B1E" w:rsidRPr="00B763BC">
        <w:rPr>
          <w:rFonts w:ascii="Arial" w:eastAsia="Lucida Sans Unicode" w:hAnsi="Arial" w:cs="Arial"/>
          <w:lang w:eastAsia="en-US"/>
        </w:rPr>
        <w:t xml:space="preserve"> 109 ust. 1 pkt</w:t>
      </w:r>
      <w:r w:rsidR="0077142C" w:rsidRPr="00B763BC">
        <w:rPr>
          <w:rFonts w:ascii="Arial" w:eastAsia="Lucida Sans Unicode" w:hAnsi="Arial" w:cs="Arial"/>
          <w:lang w:eastAsia="en-US"/>
        </w:rPr>
        <w:t xml:space="preserve"> </w:t>
      </w:r>
      <w:r w:rsidR="00656B1E" w:rsidRPr="00B763BC">
        <w:rPr>
          <w:rFonts w:ascii="Arial" w:eastAsia="Lucida Sans Unicode" w:hAnsi="Arial" w:cs="Arial"/>
          <w:lang w:eastAsia="en-US"/>
        </w:rPr>
        <w:t xml:space="preserve">5 i 7 </w:t>
      </w:r>
      <w:r w:rsidRPr="00B763BC">
        <w:rPr>
          <w:rFonts w:ascii="Arial" w:eastAsia="Lucida Sans Unicode" w:hAnsi="Arial" w:cs="Arial"/>
          <w:lang w:eastAsia="en-US"/>
        </w:rPr>
        <w:t>ustawy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**,</w:t>
      </w:r>
    </w:p>
    <w:p w:rsidR="00F4031E" w:rsidRDefault="00F4031E" w:rsidP="00B763BC">
      <w:pPr>
        <w:widowControl w:val="0"/>
        <w:pBdr>
          <w:bottom w:val="single" w:sz="6" w:space="1" w:color="auto"/>
        </w:pBd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F4031E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zachodzą w stosunku do mnie podstawy wykluczenia z postępowania na podstawie art.</w:t>
      </w:r>
      <w:r w:rsidR="00E4007B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......</w:t>
      </w:r>
      <w:r w:rsidR="000A59AF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 xml:space="preserve">ustawy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***</w:t>
      </w:r>
    </w:p>
    <w:p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510099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510099">
        <w:rPr>
          <w:rFonts w:ascii="Arial" w:eastAsia="Lucida Sans Unicode" w:hAnsi="Arial" w:cs="Arial"/>
          <w:i/>
          <w:lang w:eastAsia="en-US"/>
        </w:rPr>
        <w:t>1, 2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lub</w:t>
      </w:r>
      <w:r w:rsidRPr="00510099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art. 109 ust. 1 pkt</w:t>
      </w:r>
      <w:r w:rsidR="0077142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5 lub 7</w:t>
      </w:r>
      <w:r w:rsidRPr="00510099">
        <w:rPr>
          <w:rFonts w:ascii="Arial" w:eastAsia="Lucida Sans Unicode" w:hAnsi="Arial" w:cs="Arial"/>
          <w:i/>
          <w:lang w:eastAsia="en-US"/>
        </w:rPr>
        <w:t xml:space="preserve"> ustawy </w:t>
      </w:r>
      <w:proofErr w:type="spellStart"/>
      <w:r w:rsidRPr="00510099">
        <w:rPr>
          <w:rFonts w:ascii="Arial" w:eastAsia="Lucida Sans Unicode" w:hAnsi="Arial" w:cs="Arial"/>
          <w:i/>
          <w:lang w:eastAsia="en-US"/>
        </w:rPr>
        <w:t>Pzp</w:t>
      </w:r>
      <w:proofErr w:type="spellEnd"/>
      <w:r w:rsidRPr="00510099">
        <w:rPr>
          <w:rFonts w:ascii="Arial" w:eastAsia="Lucida Sans Unicode" w:hAnsi="Arial" w:cs="Arial"/>
          <w:i/>
          <w:lang w:eastAsia="en-US"/>
        </w:rPr>
        <w:t>).</w:t>
      </w:r>
      <w:r w:rsidR="00B763BC">
        <w:rPr>
          <w:rFonts w:ascii="Arial" w:eastAsia="Lucida Sans Unicode" w:hAnsi="Arial" w:cs="Arial"/>
          <w:i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10099">
        <w:rPr>
          <w:rFonts w:ascii="Arial" w:eastAsia="Lucida Sans Unicode" w:hAnsi="Arial" w:cs="Arial"/>
          <w:lang w:eastAsia="en-US"/>
        </w:rPr>
        <w:t>Pzp</w:t>
      </w:r>
      <w:proofErr w:type="spellEnd"/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:rsidR="00F4031E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2632D4" w:rsidRPr="00B763BC" w:rsidRDefault="002632D4" w:rsidP="00B763B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w błąd przy przedstawianiu informacji.</w:t>
      </w:r>
    </w:p>
    <w:p w:rsidR="002632D4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36304D" w:rsidRDefault="0036304D" w:rsidP="0036304D">
      <w:pPr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:rsidR="0036304D" w:rsidRDefault="0036304D" w:rsidP="003630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składa się,</w:t>
      </w:r>
      <w:r>
        <w:rPr>
          <w:rFonts w:ascii="Arial" w:hAnsi="Arial" w:cs="Arial"/>
          <w:bCs/>
        </w:rPr>
        <w:t xml:space="preserve"> pod rygorem nieważności, </w:t>
      </w:r>
      <w:r>
        <w:rPr>
          <w:rFonts w:ascii="Arial" w:hAnsi="Arial" w:cs="Arial"/>
          <w:bCs/>
          <w:u w:val="single"/>
        </w:rPr>
        <w:t xml:space="preserve">w </w:t>
      </w:r>
      <w:r>
        <w:rPr>
          <w:rFonts w:ascii="Arial" w:hAnsi="Arial" w:cs="Arial"/>
          <w:b/>
          <w:u w:val="single"/>
        </w:rPr>
        <w:t>formie elektronicznej</w:t>
      </w:r>
      <w:r>
        <w:rPr>
          <w:rFonts w:ascii="Arial" w:hAnsi="Arial" w:cs="Arial"/>
          <w:bCs/>
          <w:u w:val="single"/>
        </w:rPr>
        <w:t xml:space="preserve"> lub w postaci elektronicznej </w:t>
      </w:r>
      <w:r>
        <w:rPr>
          <w:rFonts w:ascii="Arial" w:hAnsi="Arial" w:cs="Arial"/>
          <w:b/>
          <w:u w:val="single"/>
        </w:rPr>
        <w:t>opatrzonej podpisem zaufanym lub podpisem osobistym</w:t>
      </w:r>
      <w:r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>.</w:t>
      </w:r>
    </w:p>
    <w:p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sectPr w:rsidR="00510099" w:rsidRPr="00510099" w:rsidSect="00B763BC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35" w:rsidRDefault="005C0835">
      <w:r>
        <w:separator/>
      </w:r>
    </w:p>
  </w:endnote>
  <w:endnote w:type="continuationSeparator" w:id="0">
    <w:p w:rsidR="005C0835" w:rsidRDefault="005C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B763BC" w:rsidRDefault="00B763BC" w:rsidP="00B763BC">
    <w:pPr>
      <w:widowControl w:val="0"/>
      <w:suppressAutoHyphens/>
      <w:rPr>
        <w:rFonts w:ascii="Arial" w:eastAsia="Lucida Sans Unicode" w:hAnsi="Arial" w:cs="Arial"/>
        <w:b/>
        <w:bCs/>
        <w:sz w:val="16"/>
        <w:szCs w:val="16"/>
      </w:rPr>
    </w:pPr>
    <w:r w:rsidRPr="00B763BC">
      <w:rPr>
        <w:rFonts w:ascii="Arial" w:eastAsia="Lucida Sans Unicode" w:hAnsi="Arial" w:cs="Arial"/>
        <w:b/>
        <w:bCs/>
        <w:sz w:val="16"/>
        <w:szCs w:val="16"/>
      </w:rPr>
      <w:t>Uwaga:</w:t>
    </w:r>
  </w:p>
  <w:p w:rsidR="00B763BC" w:rsidRPr="00B763BC" w:rsidRDefault="00B763BC" w:rsidP="00B763BC">
    <w:pPr>
      <w:widowControl w:val="0"/>
      <w:suppressAutoHyphens/>
      <w:jc w:val="both"/>
      <w:rPr>
        <w:rFonts w:ascii="Arial" w:eastAsia="Lucida Sans Unicode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>* - w przypadku składania oferty przez wykonawców wspólnie ubiegających się o udzielenie zamówienia publicznego (dotyczy także wspólników spółki cywilnej) oświadczenie składa każdy</w:t>
    </w:r>
    <w:r>
      <w:rPr>
        <w:rFonts w:ascii="Arial" w:eastAsia="Lucida Sans Unicode" w:hAnsi="Arial" w:cs="Arial"/>
        <w:sz w:val="16"/>
        <w:szCs w:val="16"/>
      </w:rPr>
      <w:t xml:space="preserve"> </w:t>
    </w:r>
    <w:r w:rsidRPr="00B763BC">
      <w:rPr>
        <w:rFonts w:ascii="Arial" w:eastAsia="Lucida Sans Unicode" w:hAnsi="Arial" w:cs="Arial"/>
        <w:sz w:val="16"/>
        <w:szCs w:val="16"/>
      </w:rPr>
      <w:t>z wykonawców,</w:t>
    </w:r>
  </w:p>
  <w:p w:rsidR="00B763BC" w:rsidRPr="00B763BC" w:rsidRDefault="00B763BC" w:rsidP="00B763BC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 xml:space="preserve">** </w:t>
    </w:r>
    <w:r w:rsidRPr="00B763BC">
      <w:rPr>
        <w:rFonts w:ascii="Arial" w:hAnsi="Arial" w:cs="Arial"/>
        <w:sz w:val="16"/>
        <w:szCs w:val="16"/>
      </w:rPr>
      <w:t>- niepotrzebne skreślić,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*** - należy wypełnić, jeżeli ma zastosowanie,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</w:p>
  <w:p w:rsidR="00B763BC" w:rsidRPr="00B763BC" w:rsidRDefault="00B763BC" w:rsidP="00B763BC">
    <w:pPr>
      <w:widowControl w:val="0"/>
      <w:tabs>
        <w:tab w:val="left" w:pos="142"/>
      </w:tabs>
      <w:suppressAutoHyphens/>
      <w:jc w:val="both"/>
      <w:rPr>
        <w:rFonts w:ascii="Arial" w:eastAsia="Calibri" w:hAnsi="Arial" w:cs="Arial"/>
        <w:i/>
        <w:iCs/>
        <w:kern w:val="3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- wykonawca, w przypadku polegania na zdolnościach lub sytuacji podmiotów udostępniających zasoby, przedstawia także oświadczenie podmiotu udostępniającego zasoby, potwierdzające brak podstaw wykluczenia tego podmiotu.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35" w:rsidRDefault="005C0835">
      <w:r>
        <w:separator/>
      </w:r>
    </w:p>
  </w:footnote>
  <w:footnote w:type="continuationSeparator" w:id="0">
    <w:p w:rsidR="005C0835" w:rsidRDefault="005C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456225" w:rsidRDefault="00B763BC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 w:rsidRPr="00456225">
      <w:rPr>
        <w:rFonts w:ascii="Arial" w:eastAsia="Lucida Sans Unicode" w:hAnsi="Arial" w:cs="Arial"/>
        <w:i/>
        <w:sz w:val="16"/>
        <w:szCs w:val="16"/>
        <w:lang w:eastAsia="en-US"/>
      </w:rPr>
      <w:t>Załącznik nr 1b</w:t>
    </w:r>
  </w:p>
  <w:p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8FA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5D20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0F7BA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27ED4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2E12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2CB1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5F8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137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04D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0835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3EC1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4FB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4AC0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17A4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465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BA9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08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1BFA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8D65-F884-4EBB-9AF3-977AD2CB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2093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14</cp:revision>
  <cp:lastPrinted>2018-07-16T07:25:00Z</cp:lastPrinted>
  <dcterms:created xsi:type="dcterms:W3CDTF">2021-02-11T20:09:00Z</dcterms:created>
  <dcterms:modified xsi:type="dcterms:W3CDTF">2021-12-13T08:32:00Z</dcterms:modified>
</cp:coreProperties>
</file>